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6FEA7" w14:textId="77777777" w:rsidR="00566A99" w:rsidRPr="003A580F" w:rsidRDefault="00566A99" w:rsidP="00566A99">
      <w:pPr>
        <w:rPr>
          <w:rFonts w:ascii="Aptos" w:hAnsi="Aptos"/>
        </w:rPr>
      </w:pPr>
      <w:r w:rsidRPr="003A580F">
        <w:rPr>
          <w:rFonts w:ascii="Aptos" w:hAnsi="Aptos"/>
          <w:noProof/>
          <w:lang w:eastAsia="en-GB"/>
        </w:rPr>
        <mc:AlternateContent>
          <mc:Choice Requires="wps">
            <w:drawing>
              <wp:anchor distT="0" distB="0" distL="114300" distR="114300" simplePos="0" relativeHeight="251659263" behindDoc="0" locked="0" layoutInCell="1" allowOverlap="1" wp14:anchorId="19001B19" wp14:editId="51A47474">
                <wp:simplePos x="0" y="0"/>
                <wp:positionH relativeFrom="page">
                  <wp:posOffset>127000</wp:posOffset>
                </wp:positionH>
                <wp:positionV relativeFrom="paragraph">
                  <wp:posOffset>-779145</wp:posOffset>
                </wp:positionV>
                <wp:extent cx="7315200" cy="10390505"/>
                <wp:effectExtent l="0" t="0" r="19050" b="10795"/>
                <wp:wrapNone/>
                <wp:docPr id="3" name="Rectangle 3"/>
                <wp:cNvGraphicFramePr/>
                <a:graphic xmlns:a="http://schemas.openxmlformats.org/drawingml/2006/main">
                  <a:graphicData uri="http://schemas.microsoft.com/office/word/2010/wordprocessingShape">
                    <wps:wsp>
                      <wps:cNvSpPr/>
                      <wps:spPr>
                        <a:xfrm>
                          <a:off x="0" y="0"/>
                          <a:ext cx="7315200" cy="10390505"/>
                        </a:xfrm>
                        <a:prstGeom prst="rect">
                          <a:avLst/>
                        </a:prstGeom>
                        <a:solidFill>
                          <a:srgbClr val="7630A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34D100" id="Rectangle 3" o:spid="_x0000_s1026" style="position:absolute;margin-left:10pt;margin-top:-61.35pt;width:8in;height:818.15pt;z-index:25165926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" fillcolor="#7630a0" strokecolor="#243f60 [1604]" strokeweight="2pt">
                <w10:wrap anchorx="page"/>
              </v:rect>
            </w:pict>
          </mc:Fallback>
        </mc:AlternateContent>
      </w:r>
      <w:r w:rsidRPr="003A580F">
        <w:rPr>
          <w:rFonts w:ascii="Aptos" w:hAnsi="Aptos"/>
          <w:noProof/>
          <w:lang w:eastAsia="en-GB"/>
        </w:rPr>
        <w:drawing>
          <wp:anchor distT="0" distB="0" distL="114300" distR="114300" simplePos="0" relativeHeight="251664384" behindDoc="0" locked="0" layoutInCell="1" allowOverlap="1" wp14:anchorId="3FAC2757" wp14:editId="4A6E041B">
            <wp:simplePos x="0" y="0"/>
            <wp:positionH relativeFrom="margin">
              <wp:posOffset>3536315</wp:posOffset>
            </wp:positionH>
            <wp:positionV relativeFrom="margin">
              <wp:posOffset>3348355</wp:posOffset>
            </wp:positionV>
            <wp:extent cx="2433955" cy="2291715"/>
            <wp:effectExtent l="19050" t="19050" r="23495" b="133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37.JPG"/>
                    <pic:cNvPicPr/>
                  </pic:nvPicPr>
                  <pic:blipFill rotWithShape="1">
                    <a:blip r:embed="rId8" cstate="print">
                      <a:extLst>
                        <a:ext uri="{28A0092B-C50C-407E-A947-70E740481C1C}">
                          <a14:useLocalDpi xmlns:a14="http://schemas.microsoft.com/office/drawing/2010/main" val="0"/>
                        </a:ext>
                      </a:extLst>
                    </a:blip>
                    <a:srcRect l="16383" t="5191" r="23239" b="19899"/>
                    <a:stretch/>
                  </pic:blipFill>
                  <pic:spPr bwMode="auto">
                    <a:xfrm>
                      <a:off x="0" y="0"/>
                      <a:ext cx="2433955" cy="229171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80F">
        <w:rPr>
          <w:rFonts w:ascii="Aptos" w:hAnsi="Aptos"/>
          <w:noProof/>
          <w:lang w:eastAsia="en-GB"/>
        </w:rPr>
        <w:drawing>
          <wp:anchor distT="0" distB="0" distL="114300" distR="114300" simplePos="0" relativeHeight="251663360" behindDoc="0" locked="0" layoutInCell="1" allowOverlap="1" wp14:anchorId="79A04EEE" wp14:editId="1600F979">
            <wp:simplePos x="0" y="0"/>
            <wp:positionH relativeFrom="margin">
              <wp:posOffset>3537585</wp:posOffset>
            </wp:positionH>
            <wp:positionV relativeFrom="margin">
              <wp:posOffset>950595</wp:posOffset>
            </wp:positionV>
            <wp:extent cx="2443480" cy="2266950"/>
            <wp:effectExtent l="19050" t="19050" r="13970" b="1905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66.JPG"/>
                    <pic:cNvPicPr/>
                  </pic:nvPicPr>
                  <pic:blipFill rotWithShape="1">
                    <a:blip r:embed="rId9" cstate="print">
                      <a:extLst>
                        <a:ext uri="{28A0092B-C50C-407E-A947-70E740481C1C}">
                          <a14:useLocalDpi xmlns:a14="http://schemas.microsoft.com/office/drawing/2010/main" val="0"/>
                        </a:ext>
                      </a:extLst>
                    </a:blip>
                    <a:srcRect l="8909" t="11164" r="16501" b="36321"/>
                    <a:stretch/>
                  </pic:blipFill>
                  <pic:spPr bwMode="auto">
                    <a:xfrm>
                      <a:off x="0" y="0"/>
                      <a:ext cx="2443480" cy="2266950"/>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80F">
        <w:rPr>
          <w:rFonts w:ascii="Aptos" w:hAnsi="Aptos"/>
          <w:noProof/>
          <w:lang w:eastAsia="en-GB"/>
        </w:rPr>
        <w:drawing>
          <wp:anchor distT="0" distB="0" distL="114300" distR="114300" simplePos="0" relativeHeight="251662336" behindDoc="0" locked="0" layoutInCell="1" allowOverlap="1" wp14:anchorId="3E6F57EC" wp14:editId="508CBEB7">
            <wp:simplePos x="0" y="0"/>
            <wp:positionH relativeFrom="margin">
              <wp:posOffset>3537585</wp:posOffset>
            </wp:positionH>
            <wp:positionV relativeFrom="margin">
              <wp:posOffset>5806440</wp:posOffset>
            </wp:positionV>
            <wp:extent cx="2425700" cy="2244725"/>
            <wp:effectExtent l="19050" t="19050" r="1270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_Primrose_180714_0011.JPG"/>
                    <pic:cNvPicPr/>
                  </pic:nvPicPr>
                  <pic:blipFill rotWithShape="1">
                    <a:blip r:embed="rId10" cstate="print">
                      <a:extLst>
                        <a:ext uri="{28A0092B-C50C-407E-A947-70E740481C1C}">
                          <a14:useLocalDpi xmlns:a14="http://schemas.microsoft.com/office/drawing/2010/main" val="0"/>
                        </a:ext>
                      </a:extLst>
                    </a:blip>
                    <a:srcRect l="18662" r="22864" b="28686"/>
                    <a:stretch/>
                  </pic:blipFill>
                  <pic:spPr bwMode="auto">
                    <a:xfrm>
                      <a:off x="0" y="0"/>
                      <a:ext cx="2425700" cy="2244725"/>
                    </a:xfrm>
                    <a:prstGeom prst="rect">
                      <a:avLst/>
                    </a:prstGeom>
                    <a:ln>
                      <a:solidFill>
                        <a:schemeClr val="bg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A580F">
        <w:rPr>
          <w:rFonts w:ascii="Aptos" w:hAnsi="Aptos"/>
          <w:noProof/>
          <w:lang w:eastAsia="en-GB"/>
        </w:rPr>
        <w:drawing>
          <wp:anchor distT="0" distB="0" distL="114300" distR="114300" simplePos="0" relativeHeight="251660288" behindDoc="0" locked="0" layoutInCell="1" allowOverlap="1" wp14:anchorId="427D6559" wp14:editId="5FA5CC44">
            <wp:simplePos x="0" y="0"/>
            <wp:positionH relativeFrom="margin">
              <wp:posOffset>-307340</wp:posOffset>
            </wp:positionH>
            <wp:positionV relativeFrom="margin">
              <wp:posOffset>6269355</wp:posOffset>
            </wp:positionV>
            <wp:extent cx="3352165" cy="282194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png"/>
                    <pic:cNvPicPr/>
                  </pic:nvPicPr>
                  <pic:blipFill>
                    <a:blip r:embed="rId11">
                      <a:extLst>
                        <a:ext uri="{BEBA8EAE-BF5A-486C-A8C5-ECC9F3942E4B}">
                          <a14:imgProps xmlns:a14="http://schemas.microsoft.com/office/drawing/2010/main">
                            <a14:imgLayer r:embed="rId12">
                              <a14:imgEffect>
                                <a14:brightnessContrast bright="32000" contrast="-36000"/>
                              </a14:imgEffect>
                            </a14:imgLayer>
                          </a14:imgProps>
                        </a:ext>
                        <a:ext uri="{28A0092B-C50C-407E-A947-70E740481C1C}">
                          <a14:useLocalDpi xmlns:a14="http://schemas.microsoft.com/office/drawing/2010/main" val="0"/>
                        </a:ext>
                      </a:extLst>
                    </a:blip>
                    <a:stretch>
                      <a:fillRect/>
                    </a:stretch>
                  </pic:blipFill>
                  <pic:spPr>
                    <a:xfrm>
                      <a:off x="0" y="0"/>
                      <a:ext cx="3352165" cy="2821940"/>
                    </a:xfrm>
                    <a:prstGeom prst="rect">
                      <a:avLst/>
                    </a:prstGeom>
                  </pic:spPr>
                </pic:pic>
              </a:graphicData>
            </a:graphic>
          </wp:anchor>
        </w:drawing>
      </w:r>
      <w:r w:rsidRPr="003A580F">
        <w:rPr>
          <w:rFonts w:ascii="Aptos" w:hAnsi="Aptos"/>
          <w:noProof/>
          <w:lang w:eastAsia="en-GB"/>
        </w:rPr>
        <w:drawing>
          <wp:anchor distT="0" distB="0" distL="114300" distR="114300" simplePos="0" relativeHeight="251670528" behindDoc="0" locked="0" layoutInCell="1" allowOverlap="1" wp14:anchorId="769A2ABC" wp14:editId="13666CEE">
            <wp:simplePos x="0" y="0"/>
            <wp:positionH relativeFrom="margin">
              <wp:posOffset>-370205</wp:posOffset>
            </wp:positionH>
            <wp:positionV relativeFrom="margin">
              <wp:posOffset>-311785</wp:posOffset>
            </wp:positionV>
            <wp:extent cx="2362835" cy="1725295"/>
            <wp:effectExtent l="0" t="0" r="0" b="825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 Diocese of Gloucester Academies Trust Logo.png"/>
                    <pic:cNvPicPr/>
                  </pic:nvPicPr>
                  <pic:blipFill>
                    <a:blip r:embed="rId13">
                      <a:extLst>
                        <a:ext uri="{BEBA8EAE-BF5A-486C-A8C5-ECC9F3942E4B}">
                          <a14:imgProps xmlns:a14="http://schemas.microsoft.com/office/drawing/2010/main">
                            <a14:imgLayer r:embed="rId14">
                              <a14:imgEffect>
                                <a14:brightnessContrast bright="100000"/>
                              </a14:imgEffect>
                            </a14:imgLayer>
                          </a14:imgProps>
                        </a:ext>
                        <a:ext uri="{28A0092B-C50C-407E-A947-70E740481C1C}">
                          <a14:useLocalDpi xmlns:a14="http://schemas.microsoft.com/office/drawing/2010/main" val="0"/>
                        </a:ext>
                      </a:extLst>
                    </a:blip>
                    <a:stretch>
                      <a:fillRect/>
                    </a:stretch>
                  </pic:blipFill>
                  <pic:spPr>
                    <a:xfrm>
                      <a:off x="0" y="0"/>
                      <a:ext cx="2362835" cy="1725295"/>
                    </a:xfrm>
                    <a:prstGeom prst="rect">
                      <a:avLst/>
                    </a:prstGeom>
                  </pic:spPr>
                </pic:pic>
              </a:graphicData>
            </a:graphic>
            <wp14:sizeRelH relativeFrom="margin">
              <wp14:pctWidth>0</wp14:pctWidth>
            </wp14:sizeRelH>
            <wp14:sizeRelV relativeFrom="margin">
              <wp14:pctHeight>0</wp14:pctHeight>
            </wp14:sizeRelV>
          </wp:anchor>
        </w:drawing>
      </w:r>
      <w:r w:rsidRPr="003A580F">
        <w:rPr>
          <w:rFonts w:ascii="Aptos" w:hAnsi="Aptos"/>
          <w:noProof/>
          <w:lang w:eastAsia="en-GB"/>
        </w:rPr>
        <mc:AlternateContent>
          <mc:Choice Requires="wps">
            <w:drawing>
              <wp:anchor distT="0" distB="0" distL="114300" distR="114300" simplePos="0" relativeHeight="251674624" behindDoc="0" locked="0" layoutInCell="1" allowOverlap="1" wp14:anchorId="5B6D9909" wp14:editId="1694DF6A">
                <wp:simplePos x="0" y="0"/>
                <wp:positionH relativeFrom="column">
                  <wp:posOffset>-308758</wp:posOffset>
                </wp:positionH>
                <wp:positionV relativeFrom="paragraph">
                  <wp:posOffset>4583875</wp:posOffset>
                </wp:positionV>
                <wp:extent cx="3847605" cy="1403985"/>
                <wp:effectExtent l="0" t="0" r="0" b="444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7605" cy="1403985"/>
                        </a:xfrm>
                        <a:prstGeom prst="rect">
                          <a:avLst/>
                        </a:prstGeom>
                        <a:noFill/>
                        <a:ln w="9525">
                          <a:noFill/>
                          <a:miter lim="800000"/>
                          <a:headEnd/>
                          <a:tailEnd/>
                        </a:ln>
                      </wps:spPr>
                      <wps:txbx>
                        <w:txbxContent>
                          <w:p w14:paraId="4C281FE7" w14:textId="7DC8FF2E" w:rsidR="00D02442" w:rsidRDefault="008C3D37" w:rsidP="00566A99">
                            <w:pPr>
                              <w:spacing w:after="120"/>
                              <w:rPr>
                                <w:color w:val="FFFFFF" w:themeColor="background1"/>
                                <w:sz w:val="32"/>
                              </w:rPr>
                            </w:pPr>
                            <w:r>
                              <w:rPr>
                                <w:color w:val="FFFFFF" w:themeColor="background1"/>
                                <w:sz w:val="32"/>
                              </w:rPr>
                              <w:t>Teaching Assistant</w:t>
                            </w:r>
                          </w:p>
                          <w:p w14:paraId="426EEA1E" w14:textId="6967BF70"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2E32AEC6" w:rsidR="00566A99" w:rsidRPr="004E0D07" w:rsidRDefault="00D02442" w:rsidP="00D02442">
                            <w:pPr>
                              <w:spacing w:after="120"/>
                              <w:rPr>
                                <w:color w:val="FFFFFF" w:themeColor="background1"/>
                                <w:sz w:val="32"/>
                              </w:rPr>
                            </w:pPr>
                            <w:r>
                              <w:rPr>
                                <w:color w:val="FFFFFF" w:themeColor="background1"/>
                                <w:sz w:val="32"/>
                              </w:rPr>
                              <w:t>Coaley CofE Primary Academy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D9909" id="_x0000_t202" coordsize="21600,21600" o:spt="202" path="m,l,21600r21600,l21600,xe">
                <v:stroke joinstyle="miter"/>
                <v:path gradientshapeok="t" o:connecttype="rect"/>
              </v:shapetype>
              <v:shape id="Text Box 2" o:spid="_x0000_s1026" type="#_x0000_t202" style="position:absolute;margin-left:-24.3pt;margin-top:360.95pt;width:302.95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" filled="f" stroked="f">
                <v:textbox style="mso-fit-shape-to-text:t">
                  <w:txbxContent>
                    <w:p w14:paraId="4C281FE7" w14:textId="7DC8FF2E" w:rsidR="00D02442" w:rsidRDefault="008C3D37" w:rsidP="00566A99">
                      <w:pPr>
                        <w:spacing w:after="120"/>
                        <w:rPr>
                          <w:color w:val="FFFFFF" w:themeColor="background1"/>
                          <w:sz w:val="32"/>
                        </w:rPr>
                      </w:pPr>
                      <w:r>
                        <w:rPr>
                          <w:color w:val="FFFFFF" w:themeColor="background1"/>
                          <w:sz w:val="32"/>
                        </w:rPr>
                        <w:t>Teaching Assistant</w:t>
                      </w:r>
                    </w:p>
                    <w:p w14:paraId="426EEA1E" w14:textId="6967BF70" w:rsidR="00566A99" w:rsidRPr="004E0D07" w:rsidRDefault="00566A99" w:rsidP="00566A99">
                      <w:pPr>
                        <w:spacing w:after="120"/>
                        <w:rPr>
                          <w:color w:val="FFFFFF" w:themeColor="background1"/>
                          <w:sz w:val="32"/>
                        </w:rPr>
                      </w:pPr>
                      <w:r w:rsidRPr="004E0D07">
                        <w:rPr>
                          <w:color w:val="FFFFFF" w:themeColor="background1"/>
                          <w:sz w:val="32"/>
                        </w:rPr>
                        <w:t>Recruitment Pack</w:t>
                      </w:r>
                    </w:p>
                    <w:p w14:paraId="34185BCA" w14:textId="2E32AEC6" w:rsidR="00566A99" w:rsidRPr="004E0D07" w:rsidRDefault="00D02442" w:rsidP="00D02442">
                      <w:pPr>
                        <w:spacing w:after="120"/>
                        <w:rPr>
                          <w:color w:val="FFFFFF" w:themeColor="background1"/>
                          <w:sz w:val="32"/>
                        </w:rPr>
                      </w:pPr>
                      <w:r>
                        <w:rPr>
                          <w:color w:val="FFFFFF" w:themeColor="background1"/>
                          <w:sz w:val="32"/>
                        </w:rPr>
                        <w:t>Coaley CofE Primary Academy</w:t>
                      </w:r>
                    </w:p>
                  </w:txbxContent>
                </v:textbox>
              </v:shape>
            </w:pict>
          </mc:Fallback>
        </mc:AlternateContent>
      </w:r>
    </w:p>
    <w:p w14:paraId="18143499" w14:textId="77777777" w:rsidR="00566A99" w:rsidRPr="003A580F" w:rsidRDefault="00566A99">
      <w:pPr>
        <w:rPr>
          <w:rFonts w:ascii="Aptos" w:hAnsi="Aptos"/>
        </w:rPr>
        <w:sectPr w:rsidR="00566A99" w:rsidRPr="003A580F" w:rsidSect="00F72285">
          <w:headerReference w:type="default" r:id="rId15"/>
          <w:footerReference w:type="default" r:id="rId16"/>
          <w:pgSz w:w="11906" w:h="16838"/>
          <w:pgMar w:top="1440" w:right="1440" w:bottom="1440" w:left="1440" w:header="708" w:footer="708" w:gutter="0"/>
          <w:cols w:space="708"/>
          <w:docGrid w:linePitch="360"/>
        </w:sectPr>
      </w:pPr>
    </w:p>
    <w:p w14:paraId="5A328295" w14:textId="77777777" w:rsidR="00566A99" w:rsidRPr="003A580F" w:rsidRDefault="00566A99" w:rsidP="00566A99">
      <w:pPr>
        <w:rPr>
          <w:rFonts w:ascii="Aptos" w:hAnsi="Aptos"/>
        </w:rPr>
      </w:pPr>
    </w:p>
    <w:p w14:paraId="5EC88663" w14:textId="77777777" w:rsidR="002E41C9" w:rsidRPr="003A580F" w:rsidRDefault="002E41C9" w:rsidP="00566A99">
      <w:pPr>
        <w:rPr>
          <w:rFonts w:ascii="Aptos" w:hAnsi="Aptos"/>
        </w:rPr>
      </w:pPr>
    </w:p>
    <w:p w14:paraId="4DD87242" w14:textId="77777777" w:rsidR="00DF548F" w:rsidRPr="003A580F" w:rsidRDefault="00DF548F" w:rsidP="00566A99">
      <w:pPr>
        <w:rPr>
          <w:rFonts w:ascii="Aptos" w:hAnsi="Aptos"/>
        </w:rPr>
      </w:pPr>
    </w:p>
    <w:p w14:paraId="03A43635" w14:textId="77777777" w:rsidR="00DF548F" w:rsidRPr="003A580F" w:rsidRDefault="00DF548F" w:rsidP="00566A99">
      <w:pPr>
        <w:rPr>
          <w:rFonts w:ascii="Aptos" w:hAnsi="Aptos"/>
        </w:rPr>
      </w:pPr>
    </w:p>
    <w:p w14:paraId="4DC035C4" w14:textId="77777777" w:rsidR="00DF548F" w:rsidRPr="003A580F" w:rsidRDefault="00DF548F" w:rsidP="00DF548F">
      <w:pPr>
        <w:pStyle w:val="NoSpacing"/>
        <w:jc w:val="both"/>
        <w:rPr>
          <w:rFonts w:ascii="Aptos" w:hAnsi="Aptos"/>
          <w:sz w:val="24"/>
          <w:szCs w:val="24"/>
        </w:rPr>
      </w:pPr>
      <w:r w:rsidRPr="003A580F">
        <w:rPr>
          <w:rFonts w:ascii="Aptos" w:hAnsi="Aptos"/>
          <w:sz w:val="24"/>
          <w:szCs w:val="24"/>
        </w:rPr>
        <w:t>Dear Applicant,</w:t>
      </w:r>
    </w:p>
    <w:p w14:paraId="61DB87FA" w14:textId="77777777" w:rsidR="00DF548F" w:rsidRPr="003A580F" w:rsidRDefault="00DF548F" w:rsidP="00DF548F">
      <w:pPr>
        <w:pStyle w:val="NoSpacing"/>
        <w:jc w:val="both"/>
        <w:rPr>
          <w:rFonts w:ascii="Aptos" w:hAnsi="Aptos"/>
          <w:sz w:val="24"/>
          <w:szCs w:val="24"/>
        </w:rPr>
      </w:pPr>
    </w:p>
    <w:p w14:paraId="3DFC719D" w14:textId="77777777" w:rsidR="00590DF7" w:rsidRPr="003A580F" w:rsidRDefault="00590DF7" w:rsidP="00590DF7">
      <w:pPr>
        <w:pStyle w:val="NoSpacing"/>
        <w:jc w:val="both"/>
        <w:rPr>
          <w:rFonts w:ascii="Aptos" w:hAnsi="Aptos" w:cs="Gill Sans Light"/>
          <w:sz w:val="24"/>
          <w:szCs w:val="24"/>
        </w:rPr>
      </w:pPr>
    </w:p>
    <w:p w14:paraId="189F6E2D" w14:textId="0977ECB0" w:rsidR="00590DF7" w:rsidRPr="003A580F" w:rsidRDefault="00D15762" w:rsidP="00590DF7">
      <w:pPr>
        <w:pStyle w:val="NoSpacing"/>
        <w:jc w:val="both"/>
        <w:rPr>
          <w:rFonts w:ascii="Aptos" w:hAnsi="Aptos" w:cs="Gill Sans Light"/>
          <w:sz w:val="24"/>
          <w:szCs w:val="24"/>
        </w:rPr>
      </w:pPr>
      <w:r w:rsidRPr="003A580F">
        <w:rPr>
          <w:rFonts w:ascii="Aptos" w:hAnsi="Aptos" w:cs="Gill Sans Light"/>
          <w:sz w:val="24"/>
          <w:szCs w:val="24"/>
        </w:rPr>
        <w:t xml:space="preserve">Thank you for your interest in the post of </w:t>
      </w:r>
      <w:r w:rsidR="00CC48FB" w:rsidRPr="003A580F">
        <w:rPr>
          <w:rFonts w:ascii="Aptos" w:hAnsi="Aptos" w:cs="Gill Sans Light"/>
          <w:sz w:val="24"/>
          <w:szCs w:val="24"/>
        </w:rPr>
        <w:t>Teaching Assistant.</w:t>
      </w:r>
      <w:r w:rsidRPr="003A580F">
        <w:rPr>
          <w:rFonts w:ascii="Aptos" w:hAnsi="Aptos" w:cs="Gill Sans Light"/>
          <w:sz w:val="24"/>
          <w:szCs w:val="24"/>
        </w:rPr>
        <w:t xml:space="preserve"> </w:t>
      </w:r>
    </w:p>
    <w:p w14:paraId="3784529F" w14:textId="77777777" w:rsidR="00D15762" w:rsidRPr="003A580F" w:rsidRDefault="00D15762" w:rsidP="00590DF7">
      <w:pPr>
        <w:pStyle w:val="NoSpacing"/>
        <w:jc w:val="both"/>
        <w:rPr>
          <w:rFonts w:ascii="Aptos" w:hAnsi="Aptos" w:cs="Gill Sans Light"/>
          <w:sz w:val="24"/>
          <w:szCs w:val="24"/>
        </w:rPr>
      </w:pPr>
    </w:p>
    <w:p w14:paraId="5B3D6707" w14:textId="10C86A9C" w:rsidR="00D15762" w:rsidRPr="003A580F" w:rsidRDefault="00CC48FB" w:rsidP="00D15762">
      <w:pPr>
        <w:pStyle w:val="NoSpacing"/>
        <w:jc w:val="both"/>
        <w:rPr>
          <w:rFonts w:ascii="Aptos" w:hAnsi="Aptos" w:cs="Gill Sans Light"/>
          <w:sz w:val="24"/>
          <w:szCs w:val="24"/>
        </w:rPr>
      </w:pPr>
      <w:r w:rsidRPr="003A580F">
        <w:rPr>
          <w:rFonts w:ascii="Aptos" w:hAnsi="Aptos" w:cs="Gill Sans Light"/>
          <w:sz w:val="24"/>
          <w:szCs w:val="24"/>
        </w:rPr>
        <w:t xml:space="preserve">Coaley CofE Primary Academy </w:t>
      </w:r>
      <w:r w:rsidR="00D15762" w:rsidRPr="003A580F">
        <w:rPr>
          <w:rFonts w:ascii="Aptos" w:hAnsi="Aptos" w:cs="Gill Sans Light"/>
          <w:sz w:val="24"/>
          <w:szCs w:val="24"/>
        </w:rPr>
        <w:t>is part of a wider family of schools. Originally established in 2012 as one of the first Diocesan Multi-Academy Trusts, The Diocese of Gloucester Academies Trust is now recognised as a successful and growing Trust. There are currently 24 primary schools within the Trust family, including 22 church schools and two community schools.</w:t>
      </w:r>
    </w:p>
    <w:p w14:paraId="36824E43" w14:textId="7D1470B3" w:rsidR="00D15762" w:rsidRPr="003A580F" w:rsidRDefault="00D15762" w:rsidP="00D15762">
      <w:pPr>
        <w:pStyle w:val="NoSpacing"/>
        <w:jc w:val="both"/>
        <w:rPr>
          <w:rFonts w:ascii="Aptos" w:hAnsi="Aptos" w:cs="Gill Sans Light"/>
          <w:sz w:val="24"/>
          <w:szCs w:val="24"/>
        </w:rPr>
      </w:pPr>
    </w:p>
    <w:p w14:paraId="750CD3FA" w14:textId="38267F89" w:rsidR="00D15762" w:rsidRPr="003A580F" w:rsidRDefault="00D15762" w:rsidP="00D15762">
      <w:pPr>
        <w:pStyle w:val="NoSpacing"/>
        <w:jc w:val="both"/>
        <w:rPr>
          <w:rFonts w:ascii="Aptos" w:hAnsi="Aptos" w:cs="Gill Sans Light"/>
          <w:sz w:val="24"/>
          <w:szCs w:val="24"/>
        </w:rPr>
      </w:pPr>
      <w:r w:rsidRPr="003A580F">
        <w:rPr>
          <w:rFonts w:ascii="Aptos" w:hAnsi="Aptos" w:cs="Gill Sans Light"/>
          <w:sz w:val="24"/>
          <w:szCs w:val="24"/>
        </w:rPr>
        <w:t xml:space="preserve">I hope the information enclosed in this pack, along with the job description and person specification will provide you with a helpful context for this role. You may also find our school website </w:t>
      </w:r>
      <w:hyperlink r:id="rId17" w:history="1">
        <w:r w:rsidR="00C85186" w:rsidRPr="003A580F">
          <w:rPr>
            <w:rStyle w:val="Hyperlink"/>
            <w:rFonts w:ascii="Aptos" w:hAnsi="Aptos" w:cs="Gill Sans Light"/>
            <w:sz w:val="24"/>
            <w:szCs w:val="24"/>
          </w:rPr>
          <w:t>Coaley Church of England Primary Academy - Home</w:t>
        </w:r>
      </w:hyperlink>
      <w:r w:rsidR="00C85186" w:rsidRPr="003A580F">
        <w:rPr>
          <w:rFonts w:ascii="Aptos" w:hAnsi="Aptos" w:cs="Gill Sans Light"/>
          <w:sz w:val="24"/>
          <w:szCs w:val="24"/>
        </w:rPr>
        <w:t xml:space="preserve"> </w:t>
      </w:r>
      <w:r w:rsidRPr="003A580F">
        <w:rPr>
          <w:rFonts w:ascii="Aptos" w:hAnsi="Aptos" w:cs="Gill Sans Light"/>
          <w:sz w:val="24"/>
          <w:szCs w:val="24"/>
        </w:rPr>
        <w:t xml:space="preserve">and the Trust website -  </w:t>
      </w:r>
      <w:hyperlink r:id="rId18" w:history="1">
        <w:r w:rsidRPr="003A580F">
          <w:rPr>
            <w:rStyle w:val="Hyperlink"/>
            <w:rFonts w:ascii="Aptos" w:hAnsi="Aptos" w:cs="Gill Sans Light"/>
            <w:sz w:val="24"/>
            <w:szCs w:val="24"/>
          </w:rPr>
          <w:t>www.dgat.org.uk</w:t>
        </w:r>
      </w:hyperlink>
      <w:r w:rsidRPr="003A580F">
        <w:rPr>
          <w:rFonts w:ascii="Aptos" w:hAnsi="Aptos" w:cs="Gill Sans Light"/>
          <w:sz w:val="24"/>
          <w:szCs w:val="24"/>
        </w:rPr>
        <w:t xml:space="preserve"> - useful sources of information.</w:t>
      </w:r>
    </w:p>
    <w:p w14:paraId="3774EC43" w14:textId="77777777" w:rsidR="00D15762" w:rsidRPr="003A580F" w:rsidRDefault="00D15762" w:rsidP="00D15762">
      <w:pPr>
        <w:pStyle w:val="NoSpacing"/>
        <w:jc w:val="both"/>
        <w:rPr>
          <w:rFonts w:ascii="Aptos" w:hAnsi="Aptos" w:cs="Gill Sans Light"/>
          <w:sz w:val="24"/>
          <w:szCs w:val="24"/>
        </w:rPr>
      </w:pPr>
    </w:p>
    <w:p w14:paraId="4B45D237" w14:textId="190E2F5E" w:rsidR="00D15762" w:rsidRPr="003A580F" w:rsidRDefault="00D15762" w:rsidP="00D15762">
      <w:pPr>
        <w:pStyle w:val="NoSpacing"/>
        <w:jc w:val="both"/>
        <w:rPr>
          <w:rFonts w:ascii="Aptos" w:hAnsi="Aptos" w:cs="Gill Sans Light"/>
          <w:sz w:val="24"/>
          <w:szCs w:val="24"/>
        </w:rPr>
      </w:pPr>
      <w:r w:rsidRPr="003A580F">
        <w:rPr>
          <w:rFonts w:ascii="Aptos" w:hAnsi="Aptos" w:cs="Gill Sans Light"/>
          <w:sz w:val="24"/>
          <w:szCs w:val="24"/>
        </w:rPr>
        <w:t xml:space="preserve">If you would like an informal chat to inform your decision about applying for the role I would be pleased to hear from you. I’m sure you will find that we have much to offer. Details of how to contact me can be found </w:t>
      </w:r>
      <w:r w:rsidR="001E23A9" w:rsidRPr="003A580F">
        <w:rPr>
          <w:rFonts w:ascii="Aptos" w:hAnsi="Aptos" w:cs="Gill Sans Light"/>
          <w:sz w:val="24"/>
          <w:szCs w:val="24"/>
        </w:rPr>
        <w:t>on page three of this pack.</w:t>
      </w:r>
    </w:p>
    <w:p w14:paraId="7259D94F" w14:textId="77777777" w:rsidR="00590DF7" w:rsidRPr="003A580F" w:rsidRDefault="00590DF7" w:rsidP="00590DF7">
      <w:pPr>
        <w:pStyle w:val="NoSpacing"/>
        <w:jc w:val="both"/>
        <w:rPr>
          <w:rFonts w:ascii="Aptos" w:hAnsi="Aptos" w:cs="Gill Sans Light"/>
          <w:sz w:val="24"/>
          <w:szCs w:val="24"/>
        </w:rPr>
      </w:pPr>
    </w:p>
    <w:p w14:paraId="2635800D" w14:textId="5F6C27C2" w:rsidR="00DF548F" w:rsidRPr="003A580F" w:rsidRDefault="00DF548F" w:rsidP="00DF548F">
      <w:pPr>
        <w:pStyle w:val="NoSpacing"/>
        <w:jc w:val="both"/>
        <w:rPr>
          <w:rFonts w:ascii="Aptos" w:hAnsi="Aptos"/>
          <w:sz w:val="24"/>
          <w:szCs w:val="24"/>
        </w:rPr>
      </w:pPr>
      <w:r w:rsidRPr="003A580F">
        <w:rPr>
          <w:rFonts w:ascii="Aptos" w:hAnsi="Aptos"/>
          <w:sz w:val="24"/>
          <w:szCs w:val="24"/>
        </w:rPr>
        <w:t xml:space="preserve">The closing date for completed applications </w:t>
      </w:r>
      <w:r w:rsidR="00EF4C0C">
        <w:rPr>
          <w:rFonts w:ascii="Aptos" w:hAnsi="Aptos"/>
          <w:sz w:val="24"/>
          <w:szCs w:val="24"/>
        </w:rPr>
        <w:t xml:space="preserve">is </w:t>
      </w:r>
      <w:r w:rsidR="00EF4C0C" w:rsidRPr="00F020FA">
        <w:rPr>
          <w:rFonts w:ascii="Aptos" w:hAnsi="Aptos"/>
          <w:b/>
          <w:bCs/>
          <w:sz w:val="24"/>
          <w:szCs w:val="24"/>
        </w:rPr>
        <w:t>Friday 11</w:t>
      </w:r>
      <w:r w:rsidR="00EF4C0C" w:rsidRPr="00F020FA">
        <w:rPr>
          <w:rFonts w:ascii="Aptos" w:hAnsi="Aptos"/>
          <w:b/>
          <w:bCs/>
          <w:sz w:val="24"/>
          <w:szCs w:val="24"/>
          <w:vertAlign w:val="superscript"/>
        </w:rPr>
        <w:t>th</w:t>
      </w:r>
      <w:r w:rsidR="00EF4C0C" w:rsidRPr="00F020FA">
        <w:rPr>
          <w:rFonts w:ascii="Aptos" w:hAnsi="Aptos"/>
          <w:b/>
          <w:bCs/>
          <w:sz w:val="24"/>
          <w:szCs w:val="24"/>
        </w:rPr>
        <w:t xml:space="preserve"> July</w:t>
      </w:r>
      <w:r w:rsidR="00F020FA" w:rsidRPr="00F020FA">
        <w:rPr>
          <w:rFonts w:ascii="Aptos" w:hAnsi="Aptos"/>
          <w:b/>
          <w:bCs/>
          <w:sz w:val="24"/>
          <w:szCs w:val="24"/>
        </w:rPr>
        <w:t xml:space="preserve"> by 3pm</w:t>
      </w:r>
      <w:r w:rsidR="00F020FA">
        <w:rPr>
          <w:rFonts w:ascii="Aptos" w:hAnsi="Aptos"/>
          <w:sz w:val="24"/>
          <w:szCs w:val="24"/>
        </w:rPr>
        <w:t xml:space="preserve">. </w:t>
      </w:r>
      <w:r w:rsidRPr="003A580F">
        <w:rPr>
          <w:rFonts w:ascii="Aptos" w:hAnsi="Aptos"/>
          <w:sz w:val="24"/>
          <w:szCs w:val="24"/>
        </w:rPr>
        <w:t xml:space="preserve"> Interviews are scheduled to take place on </w:t>
      </w:r>
      <w:r w:rsidR="00120BBB" w:rsidRPr="00F020FA">
        <w:rPr>
          <w:rFonts w:ascii="Aptos" w:hAnsi="Aptos"/>
          <w:b/>
          <w:bCs/>
          <w:sz w:val="24"/>
          <w:szCs w:val="24"/>
        </w:rPr>
        <w:t>Wednesday 16</w:t>
      </w:r>
      <w:r w:rsidR="00120BBB" w:rsidRPr="00F020FA">
        <w:rPr>
          <w:rFonts w:ascii="Aptos" w:hAnsi="Aptos"/>
          <w:b/>
          <w:bCs/>
          <w:sz w:val="24"/>
          <w:szCs w:val="24"/>
          <w:vertAlign w:val="superscript"/>
        </w:rPr>
        <w:t>th</w:t>
      </w:r>
      <w:r w:rsidR="00120BBB" w:rsidRPr="00F020FA">
        <w:rPr>
          <w:rFonts w:ascii="Aptos" w:hAnsi="Aptos"/>
          <w:b/>
          <w:bCs/>
          <w:sz w:val="24"/>
          <w:szCs w:val="24"/>
        </w:rPr>
        <w:t xml:space="preserve"> July</w:t>
      </w:r>
      <w:r w:rsidR="00F020FA" w:rsidRPr="00F020FA">
        <w:rPr>
          <w:rFonts w:ascii="Aptos" w:hAnsi="Aptos"/>
          <w:b/>
          <w:bCs/>
          <w:sz w:val="24"/>
          <w:szCs w:val="24"/>
        </w:rPr>
        <w:t>.</w:t>
      </w:r>
      <w:r w:rsidRPr="003A580F">
        <w:rPr>
          <w:rFonts w:ascii="Aptos" w:hAnsi="Aptos"/>
          <w:sz w:val="24"/>
          <w:szCs w:val="24"/>
        </w:rPr>
        <w:t xml:space="preserve">  </w:t>
      </w:r>
    </w:p>
    <w:p w14:paraId="6D7E3914" w14:textId="77777777" w:rsidR="00DF548F" w:rsidRPr="003A580F" w:rsidRDefault="00DF548F" w:rsidP="00DF548F">
      <w:pPr>
        <w:pStyle w:val="NoSpacing"/>
        <w:jc w:val="both"/>
        <w:rPr>
          <w:rFonts w:ascii="Aptos" w:hAnsi="Aptos"/>
          <w:sz w:val="24"/>
          <w:szCs w:val="24"/>
        </w:rPr>
      </w:pPr>
    </w:p>
    <w:p w14:paraId="1E60A39D" w14:textId="15493C8E" w:rsidR="00DF548F" w:rsidRPr="003A580F" w:rsidRDefault="00DF548F" w:rsidP="00DF548F">
      <w:pPr>
        <w:pStyle w:val="NoSpacing"/>
        <w:jc w:val="both"/>
        <w:rPr>
          <w:rFonts w:ascii="Aptos" w:hAnsi="Aptos"/>
          <w:sz w:val="24"/>
          <w:szCs w:val="24"/>
        </w:rPr>
      </w:pPr>
      <w:r w:rsidRPr="003A580F">
        <w:rPr>
          <w:rFonts w:ascii="Aptos" w:hAnsi="Aptos"/>
          <w:sz w:val="24"/>
          <w:szCs w:val="24"/>
        </w:rPr>
        <w:t xml:space="preserve">To submit your application please email the completed form to </w:t>
      </w:r>
      <w:hyperlink r:id="rId19" w:history="1">
        <w:r w:rsidR="008D60EB" w:rsidRPr="003A580F">
          <w:rPr>
            <w:rStyle w:val="Hyperlink"/>
            <w:rFonts w:ascii="Aptos" w:hAnsi="Aptos"/>
            <w:sz w:val="24"/>
            <w:szCs w:val="24"/>
          </w:rPr>
          <w:t>admin@coaley.dgat.org.uk</w:t>
        </w:r>
      </w:hyperlink>
      <w:r w:rsidR="00791642">
        <w:t>,</w:t>
      </w:r>
      <w:r w:rsidR="008D60EB" w:rsidRPr="003A580F">
        <w:rPr>
          <w:rFonts w:ascii="Aptos" w:hAnsi="Aptos"/>
          <w:sz w:val="24"/>
          <w:szCs w:val="24"/>
        </w:rPr>
        <w:t xml:space="preserve"> </w:t>
      </w:r>
      <w:r w:rsidR="000331E9" w:rsidRPr="003A580F">
        <w:rPr>
          <w:rFonts w:ascii="Aptos" w:hAnsi="Aptos"/>
          <w:sz w:val="24"/>
          <w:szCs w:val="24"/>
        </w:rPr>
        <w:t>Mrs Sian King</w:t>
      </w:r>
      <w:r w:rsidR="00D15762" w:rsidRPr="003A580F">
        <w:rPr>
          <w:rFonts w:ascii="Aptos" w:hAnsi="Aptos"/>
          <w:sz w:val="24"/>
          <w:szCs w:val="24"/>
        </w:rPr>
        <w:t xml:space="preserve"> before</w:t>
      </w:r>
      <w:r w:rsidRPr="003A580F">
        <w:rPr>
          <w:rFonts w:ascii="Aptos" w:hAnsi="Aptos"/>
          <w:sz w:val="24"/>
          <w:szCs w:val="24"/>
        </w:rPr>
        <w:t xml:space="preserve"> the closing date. </w:t>
      </w:r>
    </w:p>
    <w:p w14:paraId="7C716E83" w14:textId="77777777" w:rsidR="00DF548F" w:rsidRPr="003A580F" w:rsidRDefault="00DF548F" w:rsidP="00DF548F">
      <w:pPr>
        <w:pStyle w:val="NoSpacing"/>
        <w:jc w:val="both"/>
        <w:rPr>
          <w:rFonts w:ascii="Aptos" w:hAnsi="Aptos"/>
          <w:sz w:val="24"/>
          <w:szCs w:val="24"/>
        </w:rPr>
      </w:pPr>
    </w:p>
    <w:p w14:paraId="26A98570" w14:textId="1E00B839" w:rsidR="00DF548F" w:rsidRPr="003A580F" w:rsidRDefault="00DF548F" w:rsidP="00DF548F">
      <w:pPr>
        <w:pStyle w:val="NoSpacing"/>
        <w:jc w:val="both"/>
        <w:rPr>
          <w:rFonts w:ascii="Aptos" w:hAnsi="Aptos"/>
          <w:sz w:val="24"/>
          <w:szCs w:val="24"/>
        </w:rPr>
      </w:pPr>
      <w:r w:rsidRPr="003A580F">
        <w:rPr>
          <w:rFonts w:ascii="Aptos" w:hAnsi="Aptos"/>
          <w:sz w:val="24"/>
          <w:szCs w:val="24"/>
        </w:rPr>
        <w:t>Yours faithfully</w:t>
      </w:r>
    </w:p>
    <w:p w14:paraId="79422567" w14:textId="77777777" w:rsidR="00D15762" w:rsidRPr="003A580F" w:rsidRDefault="00D15762" w:rsidP="00DF548F">
      <w:pPr>
        <w:pStyle w:val="NoSpacing"/>
        <w:jc w:val="both"/>
        <w:rPr>
          <w:rFonts w:ascii="Aptos" w:hAnsi="Aptos"/>
          <w:sz w:val="24"/>
          <w:szCs w:val="24"/>
        </w:rPr>
      </w:pPr>
    </w:p>
    <w:p w14:paraId="174D43EB" w14:textId="77777777" w:rsidR="00D15762" w:rsidRPr="003A580F" w:rsidRDefault="00D15762" w:rsidP="00DF548F">
      <w:pPr>
        <w:pStyle w:val="NoSpacing"/>
        <w:jc w:val="both"/>
        <w:rPr>
          <w:rFonts w:ascii="Aptos" w:hAnsi="Aptos"/>
          <w:sz w:val="24"/>
          <w:szCs w:val="24"/>
        </w:rPr>
      </w:pPr>
    </w:p>
    <w:p w14:paraId="6ED04CB4" w14:textId="2551FFE8" w:rsidR="00D15762" w:rsidRPr="003A580F" w:rsidRDefault="00C85186" w:rsidP="00DF548F">
      <w:pPr>
        <w:pStyle w:val="NoSpacing"/>
        <w:jc w:val="both"/>
        <w:rPr>
          <w:rFonts w:ascii="Aptos" w:hAnsi="Aptos"/>
          <w:sz w:val="24"/>
          <w:szCs w:val="24"/>
        </w:rPr>
      </w:pPr>
      <w:r w:rsidRPr="003A580F">
        <w:rPr>
          <w:rFonts w:ascii="Aptos" w:hAnsi="Aptos"/>
          <w:sz w:val="24"/>
          <w:szCs w:val="24"/>
        </w:rPr>
        <w:t>Jen Thomas</w:t>
      </w:r>
    </w:p>
    <w:p w14:paraId="2BF60782" w14:textId="597B4CE0" w:rsidR="00D15762" w:rsidRPr="003A580F" w:rsidRDefault="00C85186" w:rsidP="00DF548F">
      <w:pPr>
        <w:pStyle w:val="NoSpacing"/>
        <w:jc w:val="both"/>
        <w:rPr>
          <w:rFonts w:ascii="Aptos" w:hAnsi="Aptos"/>
          <w:sz w:val="24"/>
          <w:szCs w:val="24"/>
        </w:rPr>
      </w:pPr>
      <w:r w:rsidRPr="003A580F">
        <w:rPr>
          <w:rFonts w:ascii="Aptos" w:hAnsi="Aptos"/>
          <w:sz w:val="24"/>
          <w:szCs w:val="24"/>
        </w:rPr>
        <w:t>Headteacher</w:t>
      </w:r>
    </w:p>
    <w:p w14:paraId="5070D840" w14:textId="77777777" w:rsidR="00DF548F" w:rsidRPr="003A580F" w:rsidRDefault="00DF548F" w:rsidP="00DF548F">
      <w:pPr>
        <w:pStyle w:val="NoSpacing"/>
        <w:jc w:val="both"/>
        <w:rPr>
          <w:rFonts w:ascii="Aptos" w:hAnsi="Aptos"/>
          <w:sz w:val="24"/>
          <w:szCs w:val="24"/>
        </w:rPr>
      </w:pPr>
    </w:p>
    <w:p w14:paraId="142502CB" w14:textId="77777777" w:rsidR="00DF548F" w:rsidRPr="003A580F" w:rsidRDefault="00DF548F" w:rsidP="00DF548F">
      <w:pPr>
        <w:pStyle w:val="NoSpacing"/>
        <w:jc w:val="both"/>
        <w:rPr>
          <w:rFonts w:ascii="Aptos" w:hAnsi="Aptos"/>
          <w:sz w:val="24"/>
          <w:szCs w:val="24"/>
        </w:rPr>
      </w:pPr>
    </w:p>
    <w:p w14:paraId="6AE8DCAB" w14:textId="77777777" w:rsidR="00DF548F" w:rsidRPr="003A580F" w:rsidRDefault="00DF548F" w:rsidP="00DF548F">
      <w:pPr>
        <w:pStyle w:val="NoSpacing"/>
        <w:jc w:val="both"/>
        <w:rPr>
          <w:rFonts w:ascii="Aptos" w:hAnsi="Aptos"/>
          <w:sz w:val="24"/>
          <w:szCs w:val="24"/>
        </w:rPr>
      </w:pPr>
    </w:p>
    <w:p w14:paraId="02666B6F" w14:textId="77777777" w:rsidR="00590DF7" w:rsidRPr="003A580F" w:rsidRDefault="00590DF7">
      <w:pPr>
        <w:rPr>
          <w:rFonts w:ascii="Aptos" w:hAnsi="Aptos"/>
          <w:sz w:val="24"/>
          <w:szCs w:val="24"/>
        </w:rPr>
      </w:pPr>
      <w:r w:rsidRPr="003A580F">
        <w:rPr>
          <w:rFonts w:ascii="Aptos" w:hAnsi="Aptos"/>
          <w:sz w:val="24"/>
          <w:szCs w:val="24"/>
        </w:rPr>
        <w:br w:type="page"/>
      </w:r>
    </w:p>
    <w:p w14:paraId="2E34369A" w14:textId="77777777" w:rsidR="00590DF7" w:rsidRPr="003A580F" w:rsidRDefault="00590DF7" w:rsidP="00DF548F">
      <w:pPr>
        <w:pStyle w:val="NoSpacing"/>
        <w:jc w:val="both"/>
        <w:rPr>
          <w:rFonts w:ascii="Aptos" w:hAnsi="Aptos"/>
          <w:sz w:val="24"/>
          <w:szCs w:val="24"/>
        </w:rPr>
      </w:pPr>
    </w:p>
    <w:p w14:paraId="241F6B0C" w14:textId="77777777" w:rsidR="00590DF7" w:rsidRPr="003A580F" w:rsidRDefault="00590DF7" w:rsidP="00DF548F">
      <w:pPr>
        <w:pStyle w:val="NoSpacing"/>
        <w:jc w:val="both"/>
        <w:rPr>
          <w:rFonts w:ascii="Aptos" w:hAnsi="Aptos"/>
          <w:sz w:val="24"/>
          <w:szCs w:val="24"/>
        </w:rPr>
      </w:pPr>
    </w:p>
    <w:p w14:paraId="645A5F35" w14:textId="77777777" w:rsidR="00590DF7" w:rsidRPr="003A580F" w:rsidRDefault="00590DF7" w:rsidP="00DF548F">
      <w:pPr>
        <w:pStyle w:val="NoSpacing"/>
        <w:jc w:val="both"/>
        <w:rPr>
          <w:rFonts w:ascii="Aptos" w:hAnsi="Aptos"/>
          <w:sz w:val="24"/>
          <w:szCs w:val="24"/>
        </w:rPr>
      </w:pPr>
    </w:p>
    <w:p w14:paraId="7A0368C4" w14:textId="77777777" w:rsidR="00590DF7" w:rsidRPr="003A580F" w:rsidRDefault="00590DF7" w:rsidP="00DF548F">
      <w:pPr>
        <w:pStyle w:val="NoSpacing"/>
        <w:jc w:val="both"/>
        <w:rPr>
          <w:rFonts w:ascii="Aptos" w:hAnsi="Aptos"/>
          <w:sz w:val="24"/>
          <w:szCs w:val="24"/>
        </w:rPr>
      </w:pPr>
    </w:p>
    <w:p w14:paraId="6FD71259" w14:textId="77777777" w:rsidR="00590DF7" w:rsidRPr="003A580F" w:rsidRDefault="00590DF7" w:rsidP="00DF548F">
      <w:pPr>
        <w:pStyle w:val="NoSpacing"/>
        <w:jc w:val="both"/>
        <w:rPr>
          <w:rFonts w:ascii="Aptos" w:hAnsi="Aptos"/>
          <w:sz w:val="24"/>
          <w:szCs w:val="24"/>
        </w:rPr>
      </w:pPr>
    </w:p>
    <w:p w14:paraId="28E7D6F2" w14:textId="77777777" w:rsidR="00590DF7" w:rsidRPr="003A580F" w:rsidRDefault="00590DF7" w:rsidP="00DF548F">
      <w:pPr>
        <w:pStyle w:val="NoSpacing"/>
        <w:jc w:val="both"/>
        <w:rPr>
          <w:rFonts w:ascii="Aptos" w:hAnsi="Aptos"/>
          <w:sz w:val="24"/>
          <w:szCs w:val="24"/>
        </w:rPr>
      </w:pPr>
    </w:p>
    <w:p w14:paraId="612DCA11" w14:textId="77777777" w:rsidR="00590DF7" w:rsidRPr="003A580F" w:rsidRDefault="00590DF7" w:rsidP="00590DF7">
      <w:pPr>
        <w:jc w:val="both"/>
        <w:rPr>
          <w:rFonts w:ascii="Aptos" w:hAnsi="Aptos"/>
          <w:sz w:val="24"/>
          <w:szCs w:val="28"/>
        </w:rPr>
      </w:pPr>
      <w:r w:rsidRPr="003A580F">
        <w:rPr>
          <w:rFonts w:ascii="Aptos" w:hAnsi="Aptos"/>
          <w:sz w:val="24"/>
          <w:szCs w:val="28"/>
        </w:rPr>
        <w:t>The Diocese of Gloucester Academies Trust seek to appoint an</w:t>
      </w:r>
    </w:p>
    <w:p w14:paraId="34ADEB4F" w14:textId="77777777" w:rsidR="00590DF7" w:rsidRPr="003A580F" w:rsidRDefault="00590DF7" w:rsidP="00590DF7">
      <w:pPr>
        <w:jc w:val="both"/>
        <w:rPr>
          <w:rFonts w:ascii="Aptos" w:hAnsi="Aptos"/>
          <w:sz w:val="2"/>
          <w:szCs w:val="28"/>
        </w:rPr>
      </w:pPr>
    </w:p>
    <w:p w14:paraId="317A5E85" w14:textId="27145B2D" w:rsidR="00590DF7" w:rsidRPr="003A580F" w:rsidRDefault="003679C7" w:rsidP="003A580F">
      <w:pPr>
        <w:jc w:val="center"/>
        <w:rPr>
          <w:rFonts w:ascii="Aptos" w:hAnsi="Aptos"/>
          <w:b/>
          <w:sz w:val="24"/>
          <w:szCs w:val="28"/>
        </w:rPr>
      </w:pPr>
      <w:r w:rsidRPr="003A580F">
        <w:rPr>
          <w:rFonts w:ascii="Aptos" w:hAnsi="Aptos"/>
          <w:b/>
          <w:sz w:val="24"/>
          <w:szCs w:val="28"/>
        </w:rPr>
        <w:t>Teaching Assistant</w:t>
      </w:r>
    </w:p>
    <w:p w14:paraId="4BE45DD5" w14:textId="77777777" w:rsidR="003A580F" w:rsidRPr="003A580F" w:rsidRDefault="003A580F" w:rsidP="003A580F">
      <w:pPr>
        <w:rPr>
          <w:rFonts w:ascii="Aptos" w:hAnsi="Aptos"/>
          <w:sz w:val="24"/>
          <w:szCs w:val="24"/>
        </w:rPr>
      </w:pPr>
      <w:r w:rsidRPr="003A580F">
        <w:rPr>
          <w:rFonts w:ascii="Aptos" w:hAnsi="Aptos"/>
          <w:sz w:val="24"/>
          <w:szCs w:val="24"/>
        </w:rPr>
        <w:t>Coaley CofE Primary Academy is a small school set in an idyllic village.  We are proud members of the DGAT family.  We are an ambitious and growing school with currently 79 pupils on roll, within 3 mixed classes.</w:t>
      </w:r>
    </w:p>
    <w:p w14:paraId="12F09890" w14:textId="77777777" w:rsidR="003A580F" w:rsidRPr="003A580F" w:rsidRDefault="003A580F" w:rsidP="003A580F">
      <w:pPr>
        <w:rPr>
          <w:rFonts w:ascii="Aptos" w:hAnsi="Aptos"/>
          <w:sz w:val="24"/>
          <w:szCs w:val="24"/>
        </w:rPr>
      </w:pPr>
      <w:r w:rsidRPr="003A580F">
        <w:rPr>
          <w:rFonts w:ascii="Aptos" w:hAnsi="Aptos"/>
          <w:sz w:val="24"/>
          <w:szCs w:val="24"/>
        </w:rPr>
        <w:t>We are seeking to appoint a part-time SEND Teaching Assistant to</w:t>
      </w:r>
      <w:r w:rsidRPr="003A580F">
        <w:rPr>
          <w:rFonts w:ascii="Aptos" w:eastAsia="Times New Roman" w:hAnsi="Aptos" w:cs="Arial"/>
          <w:sz w:val="24"/>
          <w:szCs w:val="24"/>
        </w:rPr>
        <w:t xml:space="preserve"> </w:t>
      </w:r>
      <w:r w:rsidRPr="003A580F">
        <w:rPr>
          <w:rFonts w:ascii="Aptos" w:hAnsi="Aptos"/>
          <w:sz w:val="24"/>
          <w:szCs w:val="24"/>
        </w:rPr>
        <w:t>support the learning of pupils with EHCPs.</w:t>
      </w:r>
    </w:p>
    <w:p w14:paraId="33197A2B" w14:textId="77777777" w:rsidR="003A580F" w:rsidRPr="003A580F" w:rsidRDefault="003A580F" w:rsidP="003A580F">
      <w:pPr>
        <w:rPr>
          <w:rFonts w:ascii="Aptos" w:hAnsi="Aptos"/>
          <w:sz w:val="24"/>
          <w:szCs w:val="24"/>
        </w:rPr>
      </w:pPr>
      <w:r w:rsidRPr="003A580F">
        <w:rPr>
          <w:rFonts w:ascii="Aptos" w:hAnsi="Aptos"/>
          <w:sz w:val="24"/>
          <w:szCs w:val="24"/>
        </w:rPr>
        <w:t>The role will involve working either to implement bespoke interventions, facilitate small group work or supporting the children in a whole class setting.  Interventions will be associated with improving literacy and numeracy understanding, supporting behaviour, developing social and emotional skills and developing independent learning skills.</w:t>
      </w:r>
    </w:p>
    <w:p w14:paraId="7370A3C0" w14:textId="77777777" w:rsidR="003A580F" w:rsidRPr="003A580F" w:rsidRDefault="003A580F" w:rsidP="003A580F">
      <w:pPr>
        <w:rPr>
          <w:rFonts w:ascii="Aptos" w:hAnsi="Aptos"/>
          <w:sz w:val="24"/>
          <w:szCs w:val="24"/>
        </w:rPr>
      </w:pPr>
      <w:r w:rsidRPr="003A580F">
        <w:rPr>
          <w:rFonts w:ascii="Aptos" w:hAnsi="Aptos"/>
          <w:sz w:val="24"/>
          <w:szCs w:val="24"/>
        </w:rPr>
        <w:t>Key Requirements:</w:t>
      </w:r>
    </w:p>
    <w:p w14:paraId="4346FEAD" w14:textId="77777777" w:rsidR="003A580F" w:rsidRPr="003A580F" w:rsidRDefault="003A580F" w:rsidP="003A580F">
      <w:pPr>
        <w:pStyle w:val="ListParagraph"/>
        <w:numPr>
          <w:ilvl w:val="0"/>
          <w:numId w:val="8"/>
        </w:numPr>
        <w:rPr>
          <w:rFonts w:ascii="Aptos" w:hAnsi="Aptos"/>
          <w:sz w:val="24"/>
          <w:szCs w:val="24"/>
        </w:rPr>
      </w:pPr>
      <w:r w:rsidRPr="003A580F">
        <w:rPr>
          <w:rFonts w:ascii="Aptos" w:hAnsi="Aptos"/>
          <w:sz w:val="24"/>
          <w:szCs w:val="24"/>
        </w:rPr>
        <w:t>Experience working with children with special educational needs</w:t>
      </w:r>
    </w:p>
    <w:p w14:paraId="15A50B7E" w14:textId="77777777" w:rsidR="003A580F" w:rsidRPr="003A580F" w:rsidRDefault="003A580F" w:rsidP="003A580F">
      <w:pPr>
        <w:pStyle w:val="ListParagraph"/>
        <w:numPr>
          <w:ilvl w:val="0"/>
          <w:numId w:val="8"/>
        </w:numPr>
        <w:rPr>
          <w:rFonts w:ascii="Aptos" w:hAnsi="Aptos"/>
          <w:sz w:val="24"/>
          <w:szCs w:val="24"/>
        </w:rPr>
      </w:pPr>
      <w:r w:rsidRPr="003A580F">
        <w:rPr>
          <w:rFonts w:ascii="Aptos" w:hAnsi="Aptos"/>
          <w:sz w:val="24"/>
          <w:szCs w:val="24"/>
        </w:rPr>
        <w:t>Ability to deliver personalised and engaging curriculum, under the guidance of class teacher and SENDCo</w:t>
      </w:r>
    </w:p>
    <w:p w14:paraId="77B68FAD" w14:textId="77777777" w:rsidR="003A580F" w:rsidRPr="003A580F" w:rsidRDefault="003A580F" w:rsidP="003A580F">
      <w:pPr>
        <w:pStyle w:val="ListParagraph"/>
        <w:numPr>
          <w:ilvl w:val="0"/>
          <w:numId w:val="8"/>
        </w:numPr>
        <w:rPr>
          <w:rFonts w:ascii="Aptos" w:hAnsi="Aptos"/>
          <w:sz w:val="24"/>
          <w:szCs w:val="24"/>
        </w:rPr>
      </w:pPr>
      <w:r w:rsidRPr="003A580F">
        <w:rPr>
          <w:rFonts w:ascii="Aptos" w:hAnsi="Aptos"/>
          <w:sz w:val="24"/>
          <w:szCs w:val="24"/>
        </w:rPr>
        <w:t>Strong interpersonal skills and a caring attitude</w:t>
      </w:r>
    </w:p>
    <w:p w14:paraId="31B2D4D0" w14:textId="77777777" w:rsidR="003A580F" w:rsidRPr="003A580F" w:rsidRDefault="003A580F" w:rsidP="003A580F">
      <w:pPr>
        <w:pStyle w:val="ListParagraph"/>
        <w:numPr>
          <w:ilvl w:val="0"/>
          <w:numId w:val="8"/>
        </w:numPr>
        <w:rPr>
          <w:rFonts w:ascii="Aptos" w:hAnsi="Aptos"/>
          <w:sz w:val="24"/>
          <w:szCs w:val="24"/>
        </w:rPr>
      </w:pPr>
      <w:r w:rsidRPr="003A580F">
        <w:rPr>
          <w:rFonts w:ascii="Aptos" w:hAnsi="Aptos"/>
          <w:sz w:val="24"/>
          <w:szCs w:val="24"/>
        </w:rPr>
        <w:t>High level of commitment and initiative</w:t>
      </w:r>
    </w:p>
    <w:p w14:paraId="349AF7DF" w14:textId="77777777" w:rsidR="003A580F" w:rsidRPr="003A580F" w:rsidRDefault="003A580F" w:rsidP="003A580F">
      <w:pPr>
        <w:rPr>
          <w:rFonts w:ascii="Aptos" w:hAnsi="Aptos"/>
          <w:sz w:val="24"/>
          <w:szCs w:val="24"/>
        </w:rPr>
      </w:pPr>
      <w:r w:rsidRPr="003A580F">
        <w:rPr>
          <w:rFonts w:ascii="Aptos" w:hAnsi="Aptos"/>
          <w:sz w:val="24"/>
          <w:szCs w:val="24"/>
        </w:rPr>
        <w:t>Why join Coaley Family?</w:t>
      </w:r>
    </w:p>
    <w:p w14:paraId="3823E45A" w14:textId="77777777" w:rsidR="003A580F" w:rsidRPr="003A580F" w:rsidRDefault="003A580F" w:rsidP="003A580F">
      <w:pPr>
        <w:pStyle w:val="ListParagraph"/>
        <w:numPr>
          <w:ilvl w:val="0"/>
          <w:numId w:val="9"/>
        </w:numPr>
        <w:rPr>
          <w:rFonts w:ascii="Aptos" w:hAnsi="Aptos"/>
          <w:sz w:val="24"/>
          <w:szCs w:val="24"/>
        </w:rPr>
      </w:pPr>
      <w:r w:rsidRPr="003A580F">
        <w:rPr>
          <w:rFonts w:ascii="Aptos" w:hAnsi="Aptos"/>
          <w:sz w:val="24"/>
          <w:szCs w:val="24"/>
        </w:rPr>
        <w:t>A supportive and inclusive working environment</w:t>
      </w:r>
    </w:p>
    <w:p w14:paraId="53FC2F54" w14:textId="77777777" w:rsidR="003A580F" w:rsidRPr="003A580F" w:rsidRDefault="003A580F" w:rsidP="003A580F">
      <w:pPr>
        <w:pStyle w:val="ListParagraph"/>
        <w:numPr>
          <w:ilvl w:val="0"/>
          <w:numId w:val="9"/>
        </w:numPr>
        <w:rPr>
          <w:rFonts w:ascii="Aptos" w:hAnsi="Aptos"/>
          <w:sz w:val="24"/>
          <w:szCs w:val="24"/>
        </w:rPr>
      </w:pPr>
      <w:r w:rsidRPr="003A580F">
        <w:rPr>
          <w:rFonts w:ascii="Aptos" w:hAnsi="Aptos"/>
          <w:sz w:val="24"/>
          <w:szCs w:val="24"/>
        </w:rPr>
        <w:t>Excellent opportunities for personal and professional development</w:t>
      </w:r>
    </w:p>
    <w:p w14:paraId="0CB0932B" w14:textId="77777777" w:rsidR="003A580F" w:rsidRPr="003A580F" w:rsidRDefault="003A580F" w:rsidP="003A580F">
      <w:pPr>
        <w:pStyle w:val="ListParagraph"/>
        <w:numPr>
          <w:ilvl w:val="0"/>
          <w:numId w:val="9"/>
        </w:numPr>
        <w:rPr>
          <w:rFonts w:ascii="Aptos" w:hAnsi="Aptos"/>
          <w:sz w:val="24"/>
          <w:szCs w:val="24"/>
        </w:rPr>
      </w:pPr>
      <w:r w:rsidRPr="003A580F">
        <w:rPr>
          <w:rFonts w:ascii="Aptos" w:hAnsi="Aptos"/>
          <w:sz w:val="24"/>
          <w:szCs w:val="24"/>
        </w:rPr>
        <w:t>Fantastic children who are eager to learn</w:t>
      </w:r>
    </w:p>
    <w:p w14:paraId="6D0A9071" w14:textId="77777777" w:rsidR="003A580F" w:rsidRPr="003A580F" w:rsidRDefault="003A580F" w:rsidP="003A580F">
      <w:pPr>
        <w:pStyle w:val="ListParagraph"/>
        <w:numPr>
          <w:ilvl w:val="0"/>
          <w:numId w:val="9"/>
        </w:numPr>
        <w:rPr>
          <w:rFonts w:ascii="Aptos" w:hAnsi="Aptos"/>
          <w:sz w:val="24"/>
          <w:szCs w:val="24"/>
        </w:rPr>
      </w:pPr>
      <w:r w:rsidRPr="003A580F">
        <w:rPr>
          <w:rFonts w:ascii="Aptos" w:hAnsi="Aptos"/>
          <w:sz w:val="24"/>
          <w:szCs w:val="24"/>
        </w:rPr>
        <w:t xml:space="preserve">A family community </w:t>
      </w:r>
    </w:p>
    <w:p w14:paraId="0CC1F885" w14:textId="1BED11BB" w:rsidR="00590DF7" w:rsidRPr="003A580F" w:rsidRDefault="00590DF7" w:rsidP="00590DF7">
      <w:pPr>
        <w:jc w:val="both"/>
        <w:rPr>
          <w:rFonts w:ascii="Aptos" w:hAnsi="Aptos"/>
          <w:sz w:val="24"/>
          <w:szCs w:val="28"/>
        </w:rPr>
      </w:pPr>
      <w:r w:rsidRPr="003A580F">
        <w:rPr>
          <w:rFonts w:ascii="Aptos" w:hAnsi="Aptos"/>
          <w:sz w:val="24"/>
          <w:szCs w:val="28"/>
        </w:rPr>
        <w:t xml:space="preserve">The post is offered as a salary of </w:t>
      </w:r>
      <w:r w:rsidR="003679C7" w:rsidRPr="003A580F">
        <w:rPr>
          <w:rFonts w:ascii="Aptos" w:hAnsi="Aptos"/>
          <w:sz w:val="24"/>
          <w:szCs w:val="28"/>
        </w:rPr>
        <w:t xml:space="preserve">Grade </w:t>
      </w:r>
      <w:r w:rsidR="00A07A09" w:rsidRPr="003A580F">
        <w:rPr>
          <w:rFonts w:ascii="Aptos" w:hAnsi="Aptos"/>
          <w:sz w:val="24"/>
          <w:szCs w:val="28"/>
        </w:rPr>
        <w:t>3 point 4</w:t>
      </w:r>
      <w:r w:rsidR="00D15762" w:rsidRPr="003A580F">
        <w:rPr>
          <w:rFonts w:ascii="Aptos" w:hAnsi="Aptos"/>
          <w:sz w:val="24"/>
          <w:szCs w:val="28"/>
        </w:rPr>
        <w:t xml:space="preserve"> on a fixed term</w:t>
      </w:r>
      <w:r w:rsidR="00E042B9" w:rsidRPr="003A580F">
        <w:rPr>
          <w:rFonts w:ascii="Aptos" w:hAnsi="Aptos"/>
          <w:sz w:val="24"/>
          <w:szCs w:val="28"/>
        </w:rPr>
        <w:t xml:space="preserve"> </w:t>
      </w:r>
      <w:r w:rsidR="00D15762" w:rsidRPr="003A580F">
        <w:rPr>
          <w:rFonts w:ascii="Aptos" w:hAnsi="Aptos"/>
          <w:sz w:val="24"/>
          <w:szCs w:val="28"/>
        </w:rPr>
        <w:t>basis</w:t>
      </w:r>
      <w:r w:rsidR="00E042B9" w:rsidRPr="003A580F">
        <w:rPr>
          <w:rFonts w:ascii="Aptos" w:hAnsi="Aptos"/>
          <w:sz w:val="24"/>
          <w:szCs w:val="28"/>
        </w:rPr>
        <w:t>.</w:t>
      </w:r>
    </w:p>
    <w:p w14:paraId="1FE27E78" w14:textId="60BA4940" w:rsidR="00584A43" w:rsidRDefault="00590DF7" w:rsidP="00FD4390">
      <w:pPr>
        <w:jc w:val="both"/>
        <w:rPr>
          <w:rFonts w:ascii="Aptos" w:hAnsi="Aptos"/>
          <w:sz w:val="24"/>
          <w:szCs w:val="28"/>
        </w:rPr>
      </w:pPr>
      <w:r w:rsidRPr="003A580F">
        <w:rPr>
          <w:rFonts w:ascii="Aptos" w:hAnsi="Aptos"/>
          <w:sz w:val="24"/>
          <w:szCs w:val="28"/>
        </w:rPr>
        <w:t xml:space="preserve">This is a part-time post for </w:t>
      </w:r>
      <w:r w:rsidR="00E042B9" w:rsidRPr="003A580F">
        <w:rPr>
          <w:rFonts w:ascii="Aptos" w:hAnsi="Aptos"/>
          <w:sz w:val="24"/>
          <w:szCs w:val="28"/>
        </w:rPr>
        <w:t>21</w:t>
      </w:r>
      <w:r w:rsidR="00D15762" w:rsidRPr="003A580F">
        <w:rPr>
          <w:rFonts w:ascii="Aptos" w:hAnsi="Aptos"/>
          <w:sz w:val="24"/>
          <w:szCs w:val="28"/>
        </w:rPr>
        <w:t xml:space="preserve"> </w:t>
      </w:r>
      <w:r w:rsidRPr="003A580F">
        <w:rPr>
          <w:rFonts w:ascii="Aptos" w:hAnsi="Aptos"/>
          <w:sz w:val="24"/>
          <w:szCs w:val="28"/>
        </w:rPr>
        <w:t>hours a week</w:t>
      </w:r>
      <w:r w:rsidR="00E042B9" w:rsidRPr="003A580F">
        <w:rPr>
          <w:rFonts w:ascii="Aptos" w:hAnsi="Aptos"/>
          <w:sz w:val="24"/>
          <w:szCs w:val="28"/>
        </w:rPr>
        <w:t>.</w:t>
      </w:r>
    </w:p>
    <w:p w14:paraId="2A9EE25F" w14:textId="5CB8D672" w:rsidR="00590DF7" w:rsidRPr="003A580F" w:rsidRDefault="00590DF7" w:rsidP="00590DF7">
      <w:pPr>
        <w:jc w:val="both"/>
        <w:rPr>
          <w:rFonts w:ascii="Aptos" w:hAnsi="Aptos"/>
          <w:sz w:val="24"/>
          <w:szCs w:val="28"/>
        </w:rPr>
      </w:pPr>
      <w:r w:rsidRPr="003A580F">
        <w:rPr>
          <w:rFonts w:ascii="Aptos" w:hAnsi="Aptos"/>
          <w:sz w:val="24"/>
          <w:szCs w:val="28"/>
        </w:rPr>
        <w:t xml:space="preserve">Further details and an application form can be downloaded from the vacancy area of our website </w:t>
      </w:r>
      <w:hyperlink r:id="rId20" w:history="1">
        <w:r w:rsidR="00830EAB" w:rsidRPr="003A580F">
          <w:rPr>
            <w:rStyle w:val="Hyperlink"/>
            <w:rFonts w:ascii="Aptos" w:hAnsi="Aptos"/>
            <w:sz w:val="24"/>
            <w:szCs w:val="28"/>
          </w:rPr>
          <w:t>Coaley Church of England Primary Academy - Vacancies</w:t>
        </w:r>
      </w:hyperlink>
      <w:r w:rsidR="00830EAB" w:rsidRPr="003A580F">
        <w:rPr>
          <w:rFonts w:ascii="Aptos" w:hAnsi="Aptos"/>
          <w:sz w:val="24"/>
          <w:szCs w:val="28"/>
        </w:rPr>
        <w:t>.</w:t>
      </w:r>
    </w:p>
    <w:p w14:paraId="59036EE7" w14:textId="77777777" w:rsidR="000B3FFD" w:rsidRDefault="000B3FFD" w:rsidP="00066899">
      <w:pPr>
        <w:jc w:val="both"/>
        <w:rPr>
          <w:rFonts w:ascii="Aptos" w:hAnsi="Aptos"/>
          <w:sz w:val="24"/>
          <w:szCs w:val="24"/>
        </w:rPr>
      </w:pPr>
    </w:p>
    <w:p w14:paraId="0577F776" w14:textId="77777777" w:rsidR="000B3FFD" w:rsidRDefault="000B3FFD" w:rsidP="00066899">
      <w:pPr>
        <w:jc w:val="both"/>
        <w:rPr>
          <w:rFonts w:ascii="Aptos" w:hAnsi="Aptos"/>
          <w:sz w:val="24"/>
          <w:szCs w:val="24"/>
        </w:rPr>
      </w:pPr>
    </w:p>
    <w:p w14:paraId="1EC2790E" w14:textId="77777777" w:rsidR="000B3FFD" w:rsidRDefault="000B3FFD" w:rsidP="00066899">
      <w:pPr>
        <w:jc w:val="both"/>
        <w:rPr>
          <w:rFonts w:ascii="Aptos" w:hAnsi="Aptos"/>
          <w:sz w:val="24"/>
          <w:szCs w:val="24"/>
        </w:rPr>
      </w:pPr>
    </w:p>
    <w:p w14:paraId="24FE29E6" w14:textId="77777777" w:rsidR="000B3FFD" w:rsidRDefault="000B3FFD" w:rsidP="00066899">
      <w:pPr>
        <w:jc w:val="both"/>
        <w:rPr>
          <w:rFonts w:ascii="Aptos" w:hAnsi="Aptos"/>
          <w:sz w:val="24"/>
          <w:szCs w:val="24"/>
        </w:rPr>
      </w:pPr>
    </w:p>
    <w:p w14:paraId="0E01D4AB" w14:textId="25AAD01A" w:rsidR="00066899" w:rsidRPr="002C57D0" w:rsidRDefault="00066899" w:rsidP="00066899">
      <w:pPr>
        <w:jc w:val="both"/>
        <w:rPr>
          <w:rFonts w:ascii="Aptos" w:hAnsi="Aptos"/>
          <w:sz w:val="24"/>
          <w:szCs w:val="24"/>
        </w:rPr>
      </w:pPr>
      <w:r w:rsidRPr="002C57D0">
        <w:rPr>
          <w:rFonts w:ascii="Aptos" w:hAnsi="Aptos"/>
          <w:sz w:val="24"/>
          <w:szCs w:val="24"/>
        </w:rPr>
        <w:t xml:space="preserve">If you would like an informal conversation about the role please contact Jen Thomas, initially by email at </w:t>
      </w:r>
      <w:hyperlink r:id="rId21" w:history="1">
        <w:r w:rsidRPr="002C57D0">
          <w:rPr>
            <w:rStyle w:val="Hyperlink"/>
            <w:rFonts w:ascii="Aptos" w:hAnsi="Aptos"/>
            <w:sz w:val="24"/>
            <w:szCs w:val="24"/>
          </w:rPr>
          <w:t>head@coaley.dgat.org.uk</w:t>
        </w:r>
      </w:hyperlink>
    </w:p>
    <w:p w14:paraId="341980A5" w14:textId="0EA400DC" w:rsidR="003D5824" w:rsidRPr="003A580F" w:rsidRDefault="00590DF7" w:rsidP="00590DF7">
      <w:pPr>
        <w:jc w:val="both"/>
        <w:rPr>
          <w:rFonts w:ascii="Aptos" w:hAnsi="Aptos"/>
          <w:sz w:val="24"/>
          <w:szCs w:val="28"/>
        </w:rPr>
      </w:pPr>
      <w:r w:rsidRPr="003A580F">
        <w:rPr>
          <w:rFonts w:ascii="Aptos" w:hAnsi="Aptos"/>
          <w:sz w:val="24"/>
          <w:szCs w:val="28"/>
        </w:rPr>
        <w:t xml:space="preserve">Closing date for applications is </w:t>
      </w:r>
      <w:r w:rsidR="00F020FA" w:rsidRPr="00F020FA">
        <w:rPr>
          <w:rFonts w:ascii="Aptos" w:hAnsi="Aptos"/>
          <w:b/>
          <w:bCs/>
          <w:sz w:val="24"/>
          <w:szCs w:val="24"/>
        </w:rPr>
        <w:t>Friday 11</w:t>
      </w:r>
      <w:r w:rsidR="00F020FA" w:rsidRPr="00F020FA">
        <w:rPr>
          <w:rFonts w:ascii="Aptos" w:hAnsi="Aptos"/>
          <w:b/>
          <w:bCs/>
          <w:sz w:val="24"/>
          <w:szCs w:val="24"/>
          <w:vertAlign w:val="superscript"/>
        </w:rPr>
        <w:t>th</w:t>
      </w:r>
      <w:r w:rsidR="00F020FA" w:rsidRPr="00F020FA">
        <w:rPr>
          <w:rFonts w:ascii="Aptos" w:hAnsi="Aptos"/>
          <w:b/>
          <w:bCs/>
          <w:sz w:val="24"/>
          <w:szCs w:val="24"/>
        </w:rPr>
        <w:t xml:space="preserve"> July by 3pm</w:t>
      </w:r>
    </w:p>
    <w:p w14:paraId="5C67C708" w14:textId="0292066D" w:rsidR="00590DF7" w:rsidRPr="003A580F" w:rsidRDefault="003D5824" w:rsidP="00590DF7">
      <w:pPr>
        <w:pStyle w:val="NormalWeb"/>
        <w:jc w:val="both"/>
        <w:rPr>
          <w:rFonts w:ascii="Aptos" w:hAnsi="Aptos"/>
          <w:b/>
          <w:bCs/>
        </w:rPr>
      </w:pPr>
      <w:r w:rsidRPr="003A580F">
        <w:rPr>
          <w:rFonts w:ascii="Aptos" w:hAnsi="Aptos"/>
          <w:b/>
          <w:bCs/>
        </w:rPr>
        <w:t>Other information that might help you decide if this is the role for you</w:t>
      </w:r>
    </w:p>
    <w:tbl>
      <w:tblPr>
        <w:tblStyle w:val="TableGrid"/>
        <w:tblW w:w="0" w:type="auto"/>
        <w:tblLook w:val="04A0" w:firstRow="1" w:lastRow="0" w:firstColumn="1" w:lastColumn="0" w:noHBand="0" w:noVBand="1"/>
      </w:tblPr>
      <w:tblGrid>
        <w:gridCol w:w="4508"/>
        <w:gridCol w:w="4508"/>
      </w:tblGrid>
      <w:tr w:rsidR="003D5824" w:rsidRPr="003A580F" w14:paraId="6A21E808" w14:textId="77777777" w:rsidTr="00192A0D">
        <w:tc>
          <w:tcPr>
            <w:tcW w:w="4508" w:type="dxa"/>
          </w:tcPr>
          <w:p w14:paraId="1962AF05" w14:textId="77777777" w:rsidR="003D5824" w:rsidRDefault="003D5824" w:rsidP="00192A0D">
            <w:pPr>
              <w:rPr>
                <w:rFonts w:ascii="Aptos" w:hAnsi="Aptos"/>
                <w:bCs/>
                <w:sz w:val="24"/>
                <w:szCs w:val="24"/>
              </w:rPr>
            </w:pPr>
            <w:r w:rsidRPr="003A580F">
              <w:rPr>
                <w:rFonts w:ascii="Aptos" w:hAnsi="Aptos"/>
                <w:bCs/>
                <w:sz w:val="24"/>
                <w:szCs w:val="24"/>
              </w:rPr>
              <w:t>Usual working days and times:</w:t>
            </w:r>
          </w:p>
          <w:p w14:paraId="38B83B6F" w14:textId="77777777" w:rsidR="00FD4390" w:rsidRDefault="00FD4390" w:rsidP="00192A0D">
            <w:pPr>
              <w:rPr>
                <w:rFonts w:ascii="Aptos" w:hAnsi="Aptos"/>
                <w:sz w:val="24"/>
                <w:szCs w:val="28"/>
              </w:rPr>
            </w:pPr>
            <w:r w:rsidRPr="003A580F">
              <w:rPr>
                <w:rFonts w:ascii="Aptos" w:hAnsi="Aptos"/>
                <w:sz w:val="24"/>
                <w:szCs w:val="28"/>
              </w:rPr>
              <w:t>There is some flexibility but hours are to be predominantly the afternoons</w:t>
            </w:r>
            <w:r>
              <w:rPr>
                <w:rFonts w:ascii="Aptos" w:hAnsi="Aptos"/>
                <w:sz w:val="24"/>
                <w:szCs w:val="28"/>
              </w:rPr>
              <w:t>.</w:t>
            </w:r>
          </w:p>
          <w:p w14:paraId="099947AF" w14:textId="612A0870" w:rsidR="00FD4390" w:rsidRPr="003A580F" w:rsidRDefault="00FD4390" w:rsidP="00192A0D">
            <w:pPr>
              <w:rPr>
                <w:rFonts w:ascii="Aptos" w:hAnsi="Aptos"/>
                <w:bCs/>
                <w:sz w:val="24"/>
                <w:szCs w:val="24"/>
              </w:rPr>
            </w:pPr>
            <w:r>
              <w:rPr>
                <w:rFonts w:ascii="Aptos" w:hAnsi="Aptos"/>
                <w:bCs/>
                <w:sz w:val="24"/>
                <w:szCs w:val="24"/>
              </w:rPr>
              <w:t>Hours may look like this:</w:t>
            </w:r>
          </w:p>
        </w:tc>
        <w:tc>
          <w:tcPr>
            <w:tcW w:w="4508" w:type="dxa"/>
          </w:tcPr>
          <w:p w14:paraId="1B907A69" w14:textId="77777777" w:rsidR="00FD4390" w:rsidRPr="00584A43" w:rsidRDefault="00FD4390" w:rsidP="00FD4390">
            <w:pPr>
              <w:spacing w:after="20"/>
              <w:jc w:val="both"/>
              <w:rPr>
                <w:rFonts w:ascii="Aptos" w:hAnsi="Aptos"/>
                <w:sz w:val="24"/>
                <w:szCs w:val="28"/>
              </w:rPr>
            </w:pPr>
            <w:r w:rsidRPr="00584A43">
              <w:rPr>
                <w:rFonts w:ascii="Aptos" w:hAnsi="Aptos"/>
                <w:sz w:val="24"/>
                <w:szCs w:val="28"/>
              </w:rPr>
              <w:t>Mon- 11.00-3.15</w:t>
            </w:r>
          </w:p>
          <w:p w14:paraId="7FB4A505" w14:textId="327EC3B0" w:rsidR="00FD4390" w:rsidRDefault="00FD4390" w:rsidP="00FD4390">
            <w:pPr>
              <w:spacing w:after="20"/>
              <w:jc w:val="both"/>
              <w:rPr>
                <w:rFonts w:ascii="Aptos" w:hAnsi="Aptos"/>
                <w:sz w:val="24"/>
                <w:szCs w:val="28"/>
              </w:rPr>
            </w:pPr>
            <w:r w:rsidRPr="00584A43">
              <w:rPr>
                <w:rFonts w:ascii="Aptos" w:hAnsi="Aptos"/>
                <w:sz w:val="24"/>
                <w:szCs w:val="28"/>
              </w:rPr>
              <w:t>Tues- 11.00-3.15</w:t>
            </w:r>
          </w:p>
          <w:p w14:paraId="502BB584" w14:textId="77777777" w:rsidR="00FD4390" w:rsidRPr="00584A43" w:rsidRDefault="00FD4390" w:rsidP="00FD4390">
            <w:pPr>
              <w:spacing w:after="20"/>
              <w:jc w:val="both"/>
              <w:rPr>
                <w:rFonts w:ascii="Aptos" w:hAnsi="Aptos"/>
                <w:sz w:val="24"/>
                <w:szCs w:val="28"/>
              </w:rPr>
            </w:pPr>
            <w:r w:rsidRPr="00584A43">
              <w:rPr>
                <w:rFonts w:ascii="Aptos" w:hAnsi="Aptos"/>
                <w:sz w:val="24"/>
                <w:szCs w:val="28"/>
              </w:rPr>
              <w:t>Weds- 11.00-3.15</w:t>
            </w:r>
          </w:p>
          <w:p w14:paraId="37DF56CE" w14:textId="77777777" w:rsidR="00FD4390" w:rsidRPr="00584A43" w:rsidRDefault="00FD4390" w:rsidP="00FD4390">
            <w:pPr>
              <w:spacing w:after="20"/>
              <w:jc w:val="both"/>
              <w:rPr>
                <w:rFonts w:ascii="Aptos" w:hAnsi="Aptos"/>
                <w:sz w:val="24"/>
                <w:szCs w:val="28"/>
              </w:rPr>
            </w:pPr>
            <w:r w:rsidRPr="00584A43">
              <w:rPr>
                <w:rFonts w:ascii="Aptos" w:hAnsi="Aptos"/>
                <w:sz w:val="24"/>
                <w:szCs w:val="28"/>
              </w:rPr>
              <w:t>Thurs-  11.00-3.15</w:t>
            </w:r>
          </w:p>
          <w:p w14:paraId="0E11EC1D" w14:textId="4348A04D" w:rsidR="00FD4390" w:rsidRPr="003A580F" w:rsidRDefault="00FD4390" w:rsidP="00FD4390">
            <w:pPr>
              <w:spacing w:after="20"/>
              <w:jc w:val="both"/>
              <w:rPr>
                <w:rFonts w:ascii="Aptos" w:hAnsi="Aptos"/>
                <w:sz w:val="24"/>
                <w:szCs w:val="28"/>
              </w:rPr>
            </w:pPr>
            <w:r w:rsidRPr="00584A43">
              <w:rPr>
                <w:rFonts w:ascii="Aptos" w:hAnsi="Aptos"/>
                <w:sz w:val="24"/>
                <w:szCs w:val="28"/>
              </w:rPr>
              <w:t>Fri</w:t>
            </w:r>
            <w:r>
              <w:rPr>
                <w:rFonts w:ascii="Aptos" w:hAnsi="Aptos"/>
                <w:sz w:val="24"/>
                <w:szCs w:val="28"/>
              </w:rPr>
              <w:t xml:space="preserve"> </w:t>
            </w:r>
            <w:r w:rsidRPr="00584A43">
              <w:rPr>
                <w:rFonts w:ascii="Aptos" w:hAnsi="Aptos"/>
                <w:sz w:val="24"/>
                <w:szCs w:val="28"/>
              </w:rPr>
              <w:t>-  11.0</w:t>
            </w:r>
            <w:r>
              <w:rPr>
                <w:rFonts w:ascii="Aptos" w:hAnsi="Aptos"/>
                <w:sz w:val="24"/>
                <w:szCs w:val="28"/>
              </w:rPr>
              <w:t xml:space="preserve">0 </w:t>
            </w:r>
            <w:r w:rsidRPr="00584A43">
              <w:rPr>
                <w:rFonts w:ascii="Aptos" w:hAnsi="Aptos"/>
                <w:sz w:val="24"/>
                <w:szCs w:val="28"/>
              </w:rPr>
              <w:t>-3.00</w:t>
            </w:r>
          </w:p>
          <w:p w14:paraId="585FB14E" w14:textId="77777777" w:rsidR="003D5824" w:rsidRPr="003A580F" w:rsidRDefault="003D5824" w:rsidP="00192A0D">
            <w:pPr>
              <w:rPr>
                <w:rFonts w:ascii="Aptos" w:hAnsi="Aptos"/>
                <w:bCs/>
                <w:sz w:val="24"/>
                <w:szCs w:val="24"/>
              </w:rPr>
            </w:pPr>
          </w:p>
        </w:tc>
      </w:tr>
      <w:tr w:rsidR="003D5824" w:rsidRPr="003A580F" w14:paraId="351B151A" w14:textId="77777777" w:rsidTr="00192A0D">
        <w:tc>
          <w:tcPr>
            <w:tcW w:w="4508" w:type="dxa"/>
          </w:tcPr>
          <w:p w14:paraId="31CF6DEC" w14:textId="77777777" w:rsidR="003D5824" w:rsidRPr="003A580F" w:rsidRDefault="003D5824" w:rsidP="00192A0D">
            <w:pPr>
              <w:rPr>
                <w:rFonts w:ascii="Aptos" w:hAnsi="Aptos"/>
                <w:bCs/>
                <w:sz w:val="24"/>
                <w:szCs w:val="24"/>
              </w:rPr>
            </w:pPr>
            <w:r w:rsidRPr="003A580F">
              <w:rPr>
                <w:rFonts w:ascii="Aptos" w:hAnsi="Aptos"/>
                <w:bCs/>
                <w:sz w:val="24"/>
                <w:szCs w:val="24"/>
              </w:rPr>
              <w:t xml:space="preserve">Work environment </w:t>
            </w:r>
          </w:p>
        </w:tc>
        <w:tc>
          <w:tcPr>
            <w:tcW w:w="4508" w:type="dxa"/>
          </w:tcPr>
          <w:p w14:paraId="7DB8C99A" w14:textId="4B54018B" w:rsidR="003D5824" w:rsidRPr="003A580F" w:rsidRDefault="000B3FFD" w:rsidP="00192A0D">
            <w:pPr>
              <w:rPr>
                <w:rFonts w:ascii="Aptos" w:hAnsi="Aptos"/>
                <w:bCs/>
                <w:sz w:val="24"/>
                <w:szCs w:val="24"/>
              </w:rPr>
            </w:pPr>
            <w:r>
              <w:rPr>
                <w:rFonts w:ascii="Aptos" w:hAnsi="Aptos"/>
                <w:bCs/>
                <w:sz w:val="24"/>
                <w:szCs w:val="24"/>
              </w:rPr>
              <w:t>C</w:t>
            </w:r>
            <w:r w:rsidR="003D5824" w:rsidRPr="003A580F">
              <w:rPr>
                <w:rFonts w:ascii="Aptos" w:hAnsi="Aptos"/>
                <w:bCs/>
                <w:sz w:val="24"/>
                <w:szCs w:val="24"/>
              </w:rPr>
              <w:t>lassroom</w:t>
            </w:r>
          </w:p>
        </w:tc>
      </w:tr>
      <w:tr w:rsidR="003D5824" w:rsidRPr="003A580F" w14:paraId="64FB3ACB" w14:textId="77777777" w:rsidTr="00192A0D">
        <w:tc>
          <w:tcPr>
            <w:tcW w:w="4508" w:type="dxa"/>
          </w:tcPr>
          <w:p w14:paraId="5532F6B2" w14:textId="23AFD8D1" w:rsidR="003D5824" w:rsidRPr="003A580F" w:rsidRDefault="003D5824" w:rsidP="00192A0D">
            <w:pPr>
              <w:rPr>
                <w:rFonts w:ascii="Aptos" w:hAnsi="Aptos"/>
                <w:bCs/>
                <w:sz w:val="24"/>
                <w:szCs w:val="24"/>
              </w:rPr>
            </w:pPr>
            <w:r w:rsidRPr="003A580F">
              <w:rPr>
                <w:rFonts w:ascii="Aptos" w:hAnsi="Aptos"/>
                <w:bCs/>
                <w:sz w:val="24"/>
                <w:szCs w:val="24"/>
              </w:rPr>
              <w:t>Dress code:</w:t>
            </w:r>
          </w:p>
        </w:tc>
        <w:tc>
          <w:tcPr>
            <w:tcW w:w="4508" w:type="dxa"/>
          </w:tcPr>
          <w:p w14:paraId="1F2EE45B" w14:textId="074D7ACA" w:rsidR="003D5824" w:rsidRPr="003A580F" w:rsidRDefault="000B3FFD" w:rsidP="00192A0D">
            <w:pPr>
              <w:rPr>
                <w:rFonts w:ascii="Aptos" w:hAnsi="Aptos"/>
                <w:bCs/>
                <w:sz w:val="24"/>
                <w:szCs w:val="24"/>
              </w:rPr>
            </w:pPr>
            <w:r>
              <w:rPr>
                <w:rFonts w:ascii="Aptos" w:hAnsi="Aptos"/>
                <w:bCs/>
                <w:sz w:val="24"/>
                <w:szCs w:val="24"/>
              </w:rPr>
              <w:t>Smart</w:t>
            </w:r>
          </w:p>
        </w:tc>
      </w:tr>
      <w:tr w:rsidR="003D5824" w:rsidRPr="003A580F" w14:paraId="41C40D7D" w14:textId="77777777" w:rsidTr="00192A0D">
        <w:tc>
          <w:tcPr>
            <w:tcW w:w="4508" w:type="dxa"/>
          </w:tcPr>
          <w:p w14:paraId="5935DB20" w14:textId="2115B0B3" w:rsidR="003D5824" w:rsidRPr="003A580F" w:rsidRDefault="003D5824" w:rsidP="00192A0D">
            <w:pPr>
              <w:rPr>
                <w:rFonts w:ascii="Aptos" w:hAnsi="Aptos"/>
                <w:bCs/>
                <w:sz w:val="24"/>
                <w:szCs w:val="24"/>
              </w:rPr>
            </w:pPr>
            <w:r w:rsidRPr="003A580F">
              <w:rPr>
                <w:rFonts w:ascii="Aptos" w:hAnsi="Aptos"/>
                <w:bCs/>
                <w:sz w:val="24"/>
                <w:szCs w:val="24"/>
              </w:rPr>
              <w:t>Employee benefits:</w:t>
            </w:r>
          </w:p>
        </w:tc>
        <w:tc>
          <w:tcPr>
            <w:tcW w:w="4508" w:type="dxa"/>
          </w:tcPr>
          <w:p w14:paraId="0A48533D" w14:textId="77777777" w:rsidR="003D5824" w:rsidRPr="003A580F" w:rsidRDefault="003D5824" w:rsidP="00192A0D">
            <w:pPr>
              <w:rPr>
                <w:rFonts w:ascii="Aptos" w:hAnsi="Aptos"/>
                <w:bCs/>
                <w:sz w:val="24"/>
                <w:szCs w:val="24"/>
              </w:rPr>
            </w:pPr>
            <w:r w:rsidRPr="003A580F">
              <w:rPr>
                <w:rFonts w:ascii="Aptos" w:hAnsi="Aptos"/>
                <w:bCs/>
                <w:sz w:val="24"/>
                <w:szCs w:val="24"/>
              </w:rPr>
              <w:t>Free and confidential employee assistance programme available 24/7</w:t>
            </w:r>
          </w:p>
          <w:p w14:paraId="17C345B9" w14:textId="77777777" w:rsidR="003D5824" w:rsidRPr="003A580F" w:rsidRDefault="003D5824" w:rsidP="00192A0D">
            <w:pPr>
              <w:rPr>
                <w:rFonts w:ascii="Aptos" w:hAnsi="Aptos"/>
                <w:bCs/>
                <w:sz w:val="24"/>
                <w:szCs w:val="24"/>
              </w:rPr>
            </w:pPr>
          </w:p>
          <w:p w14:paraId="4236239A" w14:textId="77777777" w:rsidR="003D5824" w:rsidRPr="003A580F" w:rsidRDefault="003D5824" w:rsidP="00192A0D">
            <w:pPr>
              <w:rPr>
                <w:rFonts w:ascii="Aptos" w:hAnsi="Aptos"/>
                <w:bCs/>
                <w:sz w:val="24"/>
                <w:szCs w:val="24"/>
              </w:rPr>
            </w:pPr>
            <w:r w:rsidRPr="003A580F">
              <w:rPr>
                <w:rFonts w:ascii="Aptos" w:hAnsi="Aptos"/>
                <w:bCs/>
                <w:sz w:val="24"/>
                <w:szCs w:val="24"/>
              </w:rPr>
              <w:t xml:space="preserve">High quality professional development – please see the DGAT Continuous Professional Development and Learning Brochure for more information here: </w:t>
            </w:r>
            <w:hyperlink r:id="rId22" w:history="1">
              <w:r w:rsidRPr="003A580F">
                <w:rPr>
                  <w:rStyle w:val="Hyperlink"/>
                  <w:rFonts w:ascii="Aptos" w:hAnsi="Aptos"/>
                  <w:bCs/>
                  <w:sz w:val="24"/>
                  <w:szCs w:val="24"/>
                </w:rPr>
                <w:t>https://www.dgat.org.uk/cpdl-and-events</w:t>
              </w:r>
            </w:hyperlink>
            <w:r w:rsidRPr="003A580F">
              <w:rPr>
                <w:rFonts w:ascii="Aptos" w:hAnsi="Aptos"/>
                <w:bCs/>
                <w:sz w:val="24"/>
                <w:szCs w:val="24"/>
              </w:rPr>
              <w:t xml:space="preserve"> </w:t>
            </w:r>
          </w:p>
          <w:p w14:paraId="5BA7DCBF" w14:textId="77777777" w:rsidR="003D5824" w:rsidRPr="003A580F" w:rsidRDefault="003D5824" w:rsidP="00192A0D">
            <w:pPr>
              <w:rPr>
                <w:rFonts w:ascii="Aptos" w:hAnsi="Aptos"/>
                <w:bCs/>
                <w:sz w:val="24"/>
                <w:szCs w:val="24"/>
              </w:rPr>
            </w:pPr>
          </w:p>
          <w:p w14:paraId="571A5F00" w14:textId="77777777" w:rsidR="003D5824" w:rsidRPr="003A580F" w:rsidRDefault="003D5824" w:rsidP="00192A0D">
            <w:pPr>
              <w:rPr>
                <w:rFonts w:ascii="Aptos" w:hAnsi="Aptos"/>
                <w:bCs/>
                <w:sz w:val="24"/>
                <w:szCs w:val="24"/>
              </w:rPr>
            </w:pPr>
            <w:r w:rsidRPr="003A580F">
              <w:rPr>
                <w:rFonts w:ascii="Aptos" w:hAnsi="Aptos"/>
                <w:bCs/>
                <w:sz w:val="24"/>
                <w:szCs w:val="24"/>
              </w:rPr>
              <w:t xml:space="preserve">A range of clear and supportive policies. </w:t>
            </w:r>
          </w:p>
          <w:p w14:paraId="179FCAD8" w14:textId="77777777" w:rsidR="003D5824" w:rsidRPr="003A580F" w:rsidRDefault="003D5824" w:rsidP="00192A0D">
            <w:pPr>
              <w:rPr>
                <w:rFonts w:ascii="Aptos" w:hAnsi="Aptos"/>
                <w:bCs/>
                <w:sz w:val="24"/>
                <w:szCs w:val="24"/>
              </w:rPr>
            </w:pPr>
          </w:p>
          <w:p w14:paraId="022432F8" w14:textId="42030D21" w:rsidR="003D5824" w:rsidRPr="003A580F" w:rsidRDefault="003D5824" w:rsidP="00192A0D">
            <w:pPr>
              <w:rPr>
                <w:rFonts w:ascii="Aptos" w:hAnsi="Aptos"/>
                <w:bCs/>
                <w:sz w:val="24"/>
                <w:szCs w:val="24"/>
              </w:rPr>
            </w:pPr>
            <w:r w:rsidRPr="003A580F">
              <w:rPr>
                <w:rFonts w:ascii="Aptos" w:hAnsi="Aptos"/>
                <w:bCs/>
                <w:sz w:val="24"/>
                <w:szCs w:val="24"/>
              </w:rPr>
              <w:t>An annual wellbeing survey and access to an online wellbeing toolkit.</w:t>
            </w:r>
          </w:p>
        </w:tc>
      </w:tr>
    </w:tbl>
    <w:p w14:paraId="5D9B6BA9" w14:textId="539E57B0" w:rsidR="001A55D4" w:rsidRPr="003A580F" w:rsidRDefault="001A55D4" w:rsidP="00590DF7">
      <w:pPr>
        <w:pStyle w:val="NormalWeb"/>
        <w:jc w:val="both"/>
        <w:rPr>
          <w:rFonts w:ascii="Aptos" w:hAnsi="Aptos"/>
        </w:rPr>
      </w:pPr>
      <w:r w:rsidRPr="003A580F">
        <w:rPr>
          <w:rFonts w:ascii="Aptos" w:hAnsi="Aptos"/>
        </w:rPr>
        <w:t>Please note:</w:t>
      </w:r>
    </w:p>
    <w:p w14:paraId="5D469B67" w14:textId="77777777" w:rsidR="001A55D4" w:rsidRPr="003A580F" w:rsidRDefault="001A55D4" w:rsidP="001A55D4">
      <w:pPr>
        <w:pStyle w:val="NormalWeb"/>
        <w:rPr>
          <w:rFonts w:ascii="Aptos" w:hAnsi="Aptos"/>
        </w:rPr>
      </w:pPr>
      <w:r w:rsidRPr="003A580F">
        <w:rPr>
          <w:rFonts w:ascii="Aptos" w:hAnsi="Aptos"/>
        </w:rPr>
        <w:t>The Diocese of Gloucester Academies Trust is committed to safeguarding and promoting the welfare of children and young people and expects all staff to share this commitment.  An enhanced DBS check is required for the successful candidate.</w:t>
      </w:r>
      <w:r w:rsidRPr="003A580F">
        <w:rPr>
          <w:rFonts w:ascii="Aptos" w:hAnsi="Aptos"/>
          <w:i/>
          <w:iCs/>
        </w:rPr>
        <w:t xml:space="preserve"> </w:t>
      </w:r>
      <w:r w:rsidRPr="003A580F">
        <w:rPr>
          <w:rFonts w:ascii="Aptos" w:hAnsi="Aptos"/>
        </w:rPr>
        <w:t>The Trust also requires consent from applicants to carry out online searches of publicly available information, including social media, prior to interview.</w:t>
      </w:r>
    </w:p>
    <w:p w14:paraId="144B5CEB" w14:textId="4026FD9C" w:rsidR="00590DF7" w:rsidRPr="00271034" w:rsidRDefault="001A55D4" w:rsidP="00271034">
      <w:pPr>
        <w:pStyle w:val="NormalWeb"/>
        <w:rPr>
          <w:rFonts w:ascii="Aptos" w:hAnsi="Aptos"/>
        </w:rPr>
      </w:pPr>
      <w:r w:rsidRPr="003A580F">
        <w:rPr>
          <w:rFonts w:ascii="Aptos" w:hAnsi="Aptos"/>
        </w:rPr>
        <w:t>All posts are subject to satisfactory references.</w:t>
      </w:r>
      <w:r w:rsidR="00590DF7" w:rsidRPr="003A580F">
        <w:rPr>
          <w:rFonts w:ascii="Aptos" w:hAnsi="Aptos"/>
          <w:szCs w:val="28"/>
        </w:rPr>
        <w:br w:type="page"/>
      </w:r>
    </w:p>
    <w:p w14:paraId="2A386323" w14:textId="77777777" w:rsidR="00590DF7" w:rsidRPr="003A580F" w:rsidRDefault="00590DF7" w:rsidP="00590DF7">
      <w:pPr>
        <w:jc w:val="both"/>
        <w:rPr>
          <w:rFonts w:ascii="Aptos" w:hAnsi="Aptos"/>
          <w:sz w:val="24"/>
          <w:szCs w:val="28"/>
        </w:rPr>
      </w:pPr>
    </w:p>
    <w:p w14:paraId="503FFF4B" w14:textId="77777777" w:rsidR="00590DF7" w:rsidRPr="003A580F" w:rsidRDefault="00590DF7" w:rsidP="00590DF7">
      <w:pPr>
        <w:jc w:val="both"/>
        <w:rPr>
          <w:rFonts w:ascii="Aptos" w:hAnsi="Aptos"/>
        </w:rPr>
      </w:pPr>
    </w:p>
    <w:p w14:paraId="4020A378" w14:textId="77777777" w:rsidR="00085C13" w:rsidRPr="003A580F" w:rsidRDefault="00085C13" w:rsidP="00590DF7">
      <w:pPr>
        <w:jc w:val="center"/>
        <w:rPr>
          <w:rFonts w:ascii="Aptos" w:hAnsi="Aptos"/>
          <w:b/>
          <w:sz w:val="28"/>
          <w:szCs w:val="24"/>
        </w:rPr>
      </w:pPr>
    </w:p>
    <w:p w14:paraId="6E793877" w14:textId="77777777" w:rsidR="00085C13" w:rsidRPr="003A580F" w:rsidRDefault="00085C13" w:rsidP="00085C13">
      <w:pPr>
        <w:jc w:val="center"/>
        <w:rPr>
          <w:rFonts w:ascii="Aptos" w:hAnsi="Aptos"/>
          <w:b/>
          <w:sz w:val="28"/>
          <w:szCs w:val="24"/>
        </w:rPr>
      </w:pPr>
      <w:r w:rsidRPr="003A580F">
        <w:rPr>
          <w:rFonts w:ascii="Aptos" w:hAnsi="Aptos"/>
          <w:b/>
          <w:sz w:val="28"/>
          <w:szCs w:val="24"/>
        </w:rPr>
        <w:t>Background Information</w:t>
      </w:r>
    </w:p>
    <w:p w14:paraId="3B782EC8" w14:textId="77777777" w:rsidR="00085C13" w:rsidRPr="003A580F" w:rsidRDefault="00085C13" w:rsidP="00085C13">
      <w:pPr>
        <w:pStyle w:val="Body1"/>
        <w:spacing w:line="276" w:lineRule="auto"/>
        <w:jc w:val="both"/>
        <w:rPr>
          <w:rFonts w:ascii="Aptos" w:hAnsi="Aptos" w:cs="Gill Sans Light"/>
          <w:szCs w:val="24"/>
        </w:rPr>
      </w:pPr>
      <w:r w:rsidRPr="003A580F">
        <w:rPr>
          <w:rFonts w:ascii="Aptos" w:hAnsi="Aptos" w:cs="Arial"/>
          <w:szCs w:val="24"/>
        </w:rPr>
        <w:t xml:space="preserve">The Diocese of Gloucester Academies Trust (DGAT) is a Multi-Academy Trust established by the Diocesan Board of Education (DBE) in 2012 to serve schools from across the County.  There are currently twenty-one primary, one junior and two infant schools within the Trust.  Twenty-two of the schools have Church of England designation. </w:t>
      </w:r>
    </w:p>
    <w:p w14:paraId="0CA78ABF" w14:textId="77777777" w:rsidR="00085C13" w:rsidRPr="003A580F" w:rsidRDefault="00085C13" w:rsidP="00085C13">
      <w:pPr>
        <w:spacing w:before="100" w:beforeAutospacing="1"/>
        <w:jc w:val="both"/>
        <w:rPr>
          <w:rFonts w:ascii="Aptos" w:hAnsi="Aptos" w:cs="Gill Sans Light"/>
          <w:sz w:val="24"/>
          <w:szCs w:val="24"/>
        </w:rPr>
      </w:pPr>
      <w:r w:rsidRPr="003A580F">
        <w:rPr>
          <w:rFonts w:ascii="Aptos" w:hAnsi="Aptos" w:cs="Gill Sans Light"/>
          <w:sz w:val="24"/>
          <w:szCs w:val="24"/>
        </w:rPr>
        <w:t xml:space="preserve">The Trust is happy to work with schools that are exploring academy conversion and intends to continue to welcome more schools to our family. </w:t>
      </w:r>
    </w:p>
    <w:p w14:paraId="12827DEF" w14:textId="77777777" w:rsidR="00085C13" w:rsidRPr="003A580F" w:rsidRDefault="00085C13" w:rsidP="00085C13">
      <w:pPr>
        <w:pStyle w:val="font8"/>
        <w:spacing w:before="0" w:beforeAutospacing="0" w:after="0" w:afterAutospacing="0"/>
        <w:textAlignment w:val="baseline"/>
        <w:rPr>
          <w:rFonts w:ascii="Aptos" w:hAnsi="Aptos"/>
          <w:color w:val="000000"/>
        </w:rPr>
      </w:pPr>
      <w:r w:rsidRPr="003A580F">
        <w:rPr>
          <w:rStyle w:val="wixui-rich-texttext"/>
          <w:rFonts w:ascii="Aptos" w:hAnsi="Aptos" w:cs="Arial"/>
          <w:b/>
          <w:bCs/>
          <w:i/>
          <w:iCs/>
          <w:color w:val="B8569C"/>
          <w:bdr w:val="none" w:sz="0" w:space="0" w:color="auto" w:frame="1"/>
        </w:rPr>
        <w:t>Our vision is to enable all to flourish.</w:t>
      </w:r>
    </w:p>
    <w:p w14:paraId="3325E44F" w14:textId="77777777" w:rsidR="00085C13" w:rsidRPr="003A580F" w:rsidRDefault="00085C13" w:rsidP="00085C13">
      <w:pPr>
        <w:pStyle w:val="font8"/>
        <w:spacing w:before="0" w:beforeAutospacing="0" w:after="0" w:afterAutospacing="0"/>
        <w:jc w:val="both"/>
        <w:textAlignment w:val="baseline"/>
        <w:rPr>
          <w:rFonts w:ascii="Aptos" w:hAnsi="Aptos"/>
          <w:color w:val="000000"/>
        </w:rPr>
      </w:pPr>
      <w:r w:rsidRPr="003A580F">
        <w:rPr>
          <w:rStyle w:val="wixui-rich-texttext"/>
          <w:rFonts w:ascii="Aptos" w:hAnsi="Aptos" w:cs="Arial"/>
          <w:color w:val="000000"/>
          <w:bdr w:val="none" w:sz="0" w:space="0" w:color="auto" w:frame="1"/>
        </w:rPr>
        <w:t>Our vision is rooted in our Christian foundation and our belief that all within our family should experience life in all its fullness.</w:t>
      </w:r>
    </w:p>
    <w:p w14:paraId="4FB4842A" w14:textId="77777777" w:rsidR="00085C13" w:rsidRPr="003A580F" w:rsidRDefault="00085C13" w:rsidP="00085C13">
      <w:pPr>
        <w:pStyle w:val="font8"/>
        <w:spacing w:before="0" w:beforeAutospacing="0" w:after="0" w:afterAutospacing="0"/>
        <w:textAlignment w:val="baseline"/>
        <w:rPr>
          <w:rFonts w:ascii="Aptos" w:hAnsi="Aptos"/>
          <w:color w:val="000000"/>
        </w:rPr>
      </w:pPr>
      <w:r w:rsidRPr="003A580F">
        <w:rPr>
          <w:rFonts w:ascii="Aptos" w:hAnsi="Aptos"/>
          <w:color w:val="000000"/>
        </w:rPr>
        <w:t> </w:t>
      </w:r>
    </w:p>
    <w:p w14:paraId="5B3F1473" w14:textId="77777777" w:rsidR="00085C13" w:rsidRPr="003A580F" w:rsidRDefault="00085C13" w:rsidP="00085C13">
      <w:pPr>
        <w:pStyle w:val="font8"/>
        <w:spacing w:before="0" w:beforeAutospacing="0" w:after="0" w:afterAutospacing="0"/>
        <w:textAlignment w:val="baseline"/>
        <w:rPr>
          <w:rFonts w:ascii="Aptos" w:hAnsi="Aptos"/>
          <w:b/>
          <w:color w:val="000000"/>
        </w:rPr>
      </w:pPr>
      <w:r w:rsidRPr="003A580F">
        <w:rPr>
          <w:rStyle w:val="wixui-rich-texttext"/>
          <w:rFonts w:ascii="Aptos" w:hAnsi="Aptos" w:cs="Arial"/>
          <w:b/>
          <w:color w:val="B8569C"/>
          <w:bdr w:val="none" w:sz="0" w:space="0" w:color="auto" w:frame="1"/>
        </w:rPr>
        <w:t>Our aims are to be:</w:t>
      </w:r>
    </w:p>
    <w:p w14:paraId="1E006DC6" w14:textId="77777777" w:rsidR="00085C13" w:rsidRPr="003A580F" w:rsidRDefault="00085C13" w:rsidP="00085C13">
      <w:pPr>
        <w:pStyle w:val="font8"/>
        <w:numPr>
          <w:ilvl w:val="0"/>
          <w:numId w:val="7"/>
        </w:numPr>
        <w:spacing w:before="0" w:beforeAutospacing="0" w:after="0" w:afterAutospacing="0"/>
        <w:ind w:left="426"/>
        <w:textAlignment w:val="baseline"/>
        <w:rPr>
          <w:rFonts w:ascii="Aptos" w:hAnsi="Aptos"/>
          <w:color w:val="000000"/>
        </w:rPr>
      </w:pPr>
      <w:r w:rsidRPr="003A580F">
        <w:rPr>
          <w:rStyle w:val="wixui-rich-texttext"/>
          <w:rFonts w:ascii="Aptos" w:hAnsi="Aptos" w:cs="Arial"/>
          <w:color w:val="000000"/>
          <w:bdr w:val="none" w:sz="0" w:space="0" w:color="auto" w:frame="1"/>
        </w:rPr>
        <w:t>Authentically Christian</w:t>
      </w:r>
    </w:p>
    <w:p w14:paraId="11801149" w14:textId="77777777" w:rsidR="00085C13" w:rsidRPr="003A580F" w:rsidRDefault="00085C13" w:rsidP="00085C13">
      <w:pPr>
        <w:pStyle w:val="font8"/>
        <w:numPr>
          <w:ilvl w:val="0"/>
          <w:numId w:val="7"/>
        </w:numPr>
        <w:spacing w:before="0" w:beforeAutospacing="0" w:after="0" w:afterAutospacing="0"/>
        <w:ind w:left="426"/>
        <w:textAlignment w:val="baseline"/>
        <w:rPr>
          <w:rFonts w:ascii="Aptos" w:hAnsi="Aptos"/>
          <w:color w:val="000000"/>
        </w:rPr>
      </w:pPr>
      <w:r w:rsidRPr="003A580F">
        <w:rPr>
          <w:rStyle w:val="wixui-rich-texttext"/>
          <w:rFonts w:ascii="Aptos" w:hAnsi="Aptos" w:cs="Arial"/>
          <w:color w:val="000000"/>
          <w:bdr w:val="none" w:sz="0" w:space="0" w:color="auto" w:frame="1"/>
        </w:rPr>
        <w:t>Boldly passionate about excellence in learning</w:t>
      </w:r>
    </w:p>
    <w:p w14:paraId="7923D484" w14:textId="77777777" w:rsidR="00085C13" w:rsidRPr="003A580F" w:rsidRDefault="00085C13" w:rsidP="00085C13">
      <w:pPr>
        <w:pStyle w:val="font8"/>
        <w:numPr>
          <w:ilvl w:val="0"/>
          <w:numId w:val="7"/>
        </w:numPr>
        <w:spacing w:before="0" w:beforeAutospacing="0" w:after="0" w:afterAutospacing="0"/>
        <w:ind w:left="426"/>
        <w:textAlignment w:val="baseline"/>
        <w:rPr>
          <w:rFonts w:ascii="Aptos" w:hAnsi="Aptos"/>
          <w:color w:val="000000"/>
        </w:rPr>
      </w:pPr>
      <w:r w:rsidRPr="003A580F">
        <w:rPr>
          <w:rStyle w:val="wixui-rich-texttext"/>
          <w:rFonts w:ascii="Aptos" w:hAnsi="Aptos" w:cs="Arial"/>
          <w:color w:val="000000"/>
          <w:bdr w:val="none" w:sz="0" w:space="0" w:color="auto" w:frame="1"/>
        </w:rPr>
        <w:t>Relentlessly driven in our aspiration for everyone</w:t>
      </w:r>
    </w:p>
    <w:p w14:paraId="6E9CB23A" w14:textId="77777777" w:rsidR="00085C13" w:rsidRPr="003A580F" w:rsidRDefault="00085C13" w:rsidP="00085C13">
      <w:pPr>
        <w:pStyle w:val="font8"/>
        <w:spacing w:before="0" w:beforeAutospacing="0" w:after="0" w:afterAutospacing="0"/>
        <w:textAlignment w:val="baseline"/>
        <w:rPr>
          <w:rFonts w:ascii="Aptos" w:hAnsi="Aptos"/>
          <w:color w:val="000000"/>
        </w:rPr>
      </w:pPr>
      <w:r w:rsidRPr="003A580F">
        <w:rPr>
          <w:rStyle w:val="wixguard"/>
          <w:rFonts w:ascii="Arial" w:hAnsi="Arial" w:cs="Arial"/>
          <w:color w:val="000000"/>
          <w:bdr w:val="none" w:sz="0" w:space="0" w:color="auto" w:frame="1"/>
        </w:rPr>
        <w:t>​</w:t>
      </w:r>
    </w:p>
    <w:p w14:paraId="0C6E5907" w14:textId="77777777" w:rsidR="00085C13" w:rsidRPr="003A580F" w:rsidRDefault="00085C13" w:rsidP="00085C13">
      <w:pPr>
        <w:pStyle w:val="font8"/>
        <w:spacing w:before="0" w:beforeAutospacing="0" w:after="0" w:afterAutospacing="0"/>
        <w:textAlignment w:val="baseline"/>
        <w:rPr>
          <w:rFonts w:ascii="Aptos" w:hAnsi="Aptos"/>
          <w:b/>
          <w:color w:val="000000"/>
        </w:rPr>
      </w:pPr>
      <w:r w:rsidRPr="003A580F">
        <w:rPr>
          <w:rStyle w:val="wixui-rich-texttext"/>
          <w:rFonts w:ascii="Aptos" w:hAnsi="Aptos" w:cs="Arial"/>
          <w:b/>
          <w:color w:val="B8569C"/>
          <w:bdr w:val="none" w:sz="0" w:space="0" w:color="auto" w:frame="1"/>
        </w:rPr>
        <w:t>Our core principles:</w:t>
      </w:r>
    </w:p>
    <w:p w14:paraId="005A220F" w14:textId="77777777" w:rsidR="00085C13" w:rsidRPr="003A580F"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3A580F">
        <w:rPr>
          <w:rStyle w:val="wixui-rich-texttext"/>
          <w:rFonts w:ascii="Aptos" w:hAnsi="Aptos" w:cs="Arial"/>
          <w:color w:val="000000"/>
          <w:bdr w:val="none" w:sz="0" w:space="0" w:color="auto" w:frame="1"/>
        </w:rPr>
        <w:t>We aspire to be the best we can be in an ever-changing environment - providing opportunities for all to flourish</w:t>
      </w:r>
    </w:p>
    <w:p w14:paraId="1CD95BFD" w14:textId="77777777" w:rsidR="00085C13" w:rsidRPr="003A580F"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3A580F">
        <w:rPr>
          <w:rStyle w:val="wixui-rich-texttext"/>
          <w:rFonts w:ascii="Aptos" w:hAnsi="Aptos" w:cs="Arial"/>
          <w:color w:val="000000"/>
          <w:bdr w:val="none" w:sz="0" w:space="0" w:color="auto" w:frame="1"/>
        </w:rPr>
        <w:t>Within our DGAT family we cherish everyone as individuals; appreciating and celebrating diversity</w:t>
      </w:r>
    </w:p>
    <w:p w14:paraId="59AAB7C6" w14:textId="77777777" w:rsidR="00085C13" w:rsidRPr="003A580F"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3A580F">
        <w:rPr>
          <w:rStyle w:val="wixui-rich-texttext"/>
          <w:rFonts w:ascii="Aptos" w:hAnsi="Aptos" w:cs="Arial"/>
          <w:color w:val="000000"/>
          <w:bdr w:val="none" w:sz="0" w:space="0" w:color="auto" w:frame="1"/>
        </w:rPr>
        <w:t>We act with integrity; we are open to challenge and we are reflective about our practice</w:t>
      </w:r>
    </w:p>
    <w:p w14:paraId="05591E5F" w14:textId="77777777" w:rsidR="00085C13" w:rsidRPr="003A580F"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3A580F">
        <w:rPr>
          <w:rStyle w:val="wixui-rich-texttext"/>
          <w:rFonts w:ascii="Aptos" w:hAnsi="Aptos" w:cs="Arial"/>
          <w:color w:val="000000"/>
          <w:bdr w:val="none" w:sz="0" w:space="0" w:color="auto" w:frame="1"/>
        </w:rPr>
        <w:t>We treat everyone with dignity and respect </w:t>
      </w:r>
    </w:p>
    <w:p w14:paraId="46EEC428" w14:textId="77777777" w:rsidR="00085C13" w:rsidRPr="003A580F" w:rsidRDefault="00085C13" w:rsidP="00085C13">
      <w:pPr>
        <w:pStyle w:val="font8"/>
        <w:numPr>
          <w:ilvl w:val="0"/>
          <w:numId w:val="6"/>
        </w:numPr>
        <w:spacing w:before="0" w:beforeAutospacing="0" w:after="0" w:afterAutospacing="0" w:line="288" w:lineRule="atLeast"/>
        <w:ind w:left="426"/>
        <w:jc w:val="both"/>
        <w:textAlignment w:val="baseline"/>
        <w:rPr>
          <w:rFonts w:ascii="Aptos" w:hAnsi="Aptos"/>
          <w:color w:val="000000"/>
        </w:rPr>
      </w:pPr>
      <w:r w:rsidRPr="003A580F">
        <w:rPr>
          <w:rStyle w:val="wixui-rich-texttext"/>
          <w:rFonts w:ascii="Aptos" w:hAnsi="Aptos" w:cs="Arial"/>
          <w:color w:val="000000"/>
          <w:bdr w:val="none" w:sz="0" w:space="0" w:color="auto" w:frame="1"/>
        </w:rPr>
        <w:t>Through collaboration, in a nurturing community, we grow, learn and achieve</w:t>
      </w:r>
    </w:p>
    <w:p w14:paraId="50E7FB5C" w14:textId="77777777" w:rsidR="00085C13" w:rsidRPr="003A580F" w:rsidRDefault="00085C13" w:rsidP="00085C13">
      <w:pPr>
        <w:pStyle w:val="font8"/>
        <w:spacing w:before="0" w:beforeAutospacing="0" w:after="0" w:afterAutospacing="0" w:line="288" w:lineRule="atLeast"/>
        <w:textAlignment w:val="baseline"/>
        <w:rPr>
          <w:rFonts w:ascii="Aptos" w:hAnsi="Aptos"/>
          <w:b/>
          <w:color w:val="000000"/>
        </w:rPr>
      </w:pPr>
      <w:r w:rsidRPr="003A580F">
        <w:rPr>
          <w:rFonts w:ascii="Aptos" w:hAnsi="Aptos"/>
          <w:color w:val="000000"/>
        </w:rPr>
        <w:t> </w:t>
      </w:r>
    </w:p>
    <w:p w14:paraId="6EA2E78A" w14:textId="77777777" w:rsidR="00085C13" w:rsidRPr="003A580F" w:rsidRDefault="00085C13" w:rsidP="00085C13">
      <w:pPr>
        <w:pStyle w:val="font8"/>
        <w:spacing w:before="0" w:beforeAutospacing="0" w:after="0" w:afterAutospacing="0" w:line="288" w:lineRule="atLeast"/>
        <w:textAlignment w:val="baseline"/>
        <w:rPr>
          <w:rFonts w:ascii="Aptos" w:hAnsi="Aptos"/>
          <w:b/>
          <w:color w:val="000000"/>
        </w:rPr>
      </w:pPr>
      <w:r w:rsidRPr="003A580F">
        <w:rPr>
          <w:rStyle w:val="wixui-rich-texttext"/>
          <w:rFonts w:ascii="Aptos" w:hAnsi="Aptos" w:cs="Arial"/>
          <w:b/>
          <w:i/>
          <w:iCs/>
          <w:color w:val="B8569C"/>
          <w:bdr w:val="none" w:sz="0" w:space="0" w:color="auto" w:frame="1"/>
        </w:rPr>
        <w:t>School is Trust and Trust is School</w:t>
      </w:r>
    </w:p>
    <w:p w14:paraId="7A998148" w14:textId="77777777" w:rsidR="00085C13" w:rsidRPr="003A580F" w:rsidRDefault="00085C13" w:rsidP="00085C13">
      <w:pPr>
        <w:pStyle w:val="NormalWeb"/>
        <w:shd w:val="clear" w:color="auto" w:fill="FFFFFF"/>
        <w:spacing w:before="0" w:beforeAutospacing="0" w:after="0" w:afterAutospacing="0"/>
        <w:jc w:val="both"/>
        <w:rPr>
          <w:rFonts w:ascii="Aptos" w:hAnsi="Aptos" w:cs="Arial"/>
          <w:noProof/>
        </w:rPr>
      </w:pPr>
    </w:p>
    <w:p w14:paraId="6E019393" w14:textId="77777777" w:rsidR="00085C13" w:rsidRPr="003A580F" w:rsidRDefault="00085C13" w:rsidP="00085C13">
      <w:pPr>
        <w:pStyle w:val="NormalWeb"/>
        <w:shd w:val="clear" w:color="auto" w:fill="FFFFFF"/>
        <w:spacing w:before="0" w:beforeAutospacing="0" w:after="0" w:afterAutospacing="0"/>
        <w:jc w:val="both"/>
        <w:rPr>
          <w:rFonts w:ascii="Aptos" w:hAnsi="Aptos" w:cs="Arial"/>
          <w:color w:val="000000"/>
          <w:shd w:val="clear" w:color="auto" w:fill="FFFFFF"/>
        </w:rPr>
      </w:pPr>
      <w:r w:rsidRPr="003A580F">
        <w:rPr>
          <w:rFonts w:ascii="Aptos" w:hAnsi="Aptos" w:cs="Arial"/>
          <w:color w:val="000000"/>
          <w:shd w:val="clear" w:color="auto" w:fill="FFFFFF"/>
        </w:rPr>
        <w:t>In order to support our family of schools, DGAT provides the following support:</w:t>
      </w:r>
    </w:p>
    <w:p w14:paraId="4D87684F" w14:textId="77777777" w:rsidR="00085C13" w:rsidRPr="003A580F" w:rsidRDefault="00085C13" w:rsidP="00085C13">
      <w:pPr>
        <w:pStyle w:val="NormalWeb"/>
        <w:shd w:val="clear" w:color="auto" w:fill="FFFFFF"/>
        <w:spacing w:before="0" w:beforeAutospacing="0" w:after="0" w:afterAutospacing="0"/>
        <w:jc w:val="both"/>
        <w:rPr>
          <w:rFonts w:ascii="Aptos" w:hAnsi="Aptos" w:cs="Arial"/>
        </w:rPr>
      </w:pPr>
    </w:p>
    <w:p w14:paraId="5EB98CEB" w14:textId="77777777" w:rsidR="00085C13" w:rsidRPr="003A580F" w:rsidRDefault="00085C13" w:rsidP="00085C13">
      <w:pPr>
        <w:pStyle w:val="ListParagraph"/>
        <w:numPr>
          <w:ilvl w:val="0"/>
          <w:numId w:val="5"/>
        </w:numPr>
        <w:spacing w:after="0" w:line="360" w:lineRule="auto"/>
        <w:jc w:val="both"/>
        <w:rPr>
          <w:rFonts w:ascii="Aptos" w:hAnsi="Aptos" w:cs="Arial"/>
          <w:color w:val="000000"/>
          <w:sz w:val="24"/>
          <w:szCs w:val="24"/>
          <w:shd w:val="clear" w:color="auto" w:fill="FFFFFF"/>
        </w:rPr>
      </w:pPr>
      <w:r w:rsidRPr="003A580F">
        <w:rPr>
          <w:rFonts w:ascii="Aptos" w:hAnsi="Aptos" w:cs="Arial"/>
          <w:color w:val="000000"/>
          <w:sz w:val="24"/>
          <w:szCs w:val="24"/>
          <w:shd w:val="clear" w:color="auto" w:fill="FFFFFF"/>
        </w:rPr>
        <w:t>School Improvement</w:t>
      </w:r>
    </w:p>
    <w:p w14:paraId="0F5FF4A2" w14:textId="77777777" w:rsidR="00085C13" w:rsidRPr="003A580F" w:rsidRDefault="00085C13" w:rsidP="00085C13">
      <w:pPr>
        <w:pStyle w:val="ListParagraph"/>
        <w:numPr>
          <w:ilvl w:val="0"/>
          <w:numId w:val="5"/>
        </w:numPr>
        <w:spacing w:after="0" w:line="360" w:lineRule="auto"/>
        <w:jc w:val="both"/>
        <w:rPr>
          <w:rFonts w:ascii="Aptos" w:hAnsi="Aptos" w:cs="Arial"/>
          <w:color w:val="000000"/>
          <w:sz w:val="24"/>
          <w:szCs w:val="24"/>
          <w:shd w:val="clear" w:color="auto" w:fill="FFFFFF"/>
        </w:rPr>
      </w:pPr>
      <w:r w:rsidRPr="003A580F">
        <w:rPr>
          <w:rFonts w:ascii="Aptos" w:hAnsi="Aptos" w:cs="Arial"/>
          <w:color w:val="000000"/>
          <w:sz w:val="24"/>
          <w:szCs w:val="24"/>
          <w:shd w:val="clear" w:color="auto" w:fill="FFFFFF"/>
        </w:rPr>
        <w:t>Christian Character</w:t>
      </w:r>
    </w:p>
    <w:p w14:paraId="6F38957C" w14:textId="77777777" w:rsidR="00085C13" w:rsidRPr="003A580F" w:rsidRDefault="00085C13" w:rsidP="00085C13">
      <w:pPr>
        <w:pStyle w:val="ListParagraph"/>
        <w:numPr>
          <w:ilvl w:val="0"/>
          <w:numId w:val="5"/>
        </w:numPr>
        <w:spacing w:after="0" w:line="360" w:lineRule="auto"/>
        <w:jc w:val="both"/>
        <w:rPr>
          <w:rFonts w:ascii="Aptos" w:hAnsi="Aptos" w:cs="Arial"/>
          <w:color w:val="000000"/>
          <w:sz w:val="24"/>
          <w:szCs w:val="24"/>
          <w:shd w:val="clear" w:color="auto" w:fill="FFFFFF"/>
        </w:rPr>
      </w:pPr>
      <w:r w:rsidRPr="003A580F">
        <w:rPr>
          <w:rFonts w:ascii="Aptos" w:hAnsi="Aptos" w:cs="Arial"/>
          <w:color w:val="000000"/>
          <w:sz w:val="24"/>
          <w:szCs w:val="24"/>
          <w:shd w:val="clear" w:color="auto" w:fill="FFFFFF"/>
        </w:rPr>
        <w:t>HR and Legal</w:t>
      </w:r>
    </w:p>
    <w:p w14:paraId="68CB9D72" w14:textId="77777777" w:rsidR="00085C13" w:rsidRPr="003A580F" w:rsidRDefault="00085C13" w:rsidP="00085C13">
      <w:pPr>
        <w:pStyle w:val="ListParagraph"/>
        <w:numPr>
          <w:ilvl w:val="0"/>
          <w:numId w:val="5"/>
        </w:numPr>
        <w:spacing w:after="0" w:line="360" w:lineRule="auto"/>
        <w:jc w:val="both"/>
        <w:rPr>
          <w:rFonts w:ascii="Aptos" w:hAnsi="Aptos" w:cs="Arial"/>
          <w:color w:val="000000"/>
          <w:sz w:val="24"/>
          <w:szCs w:val="24"/>
          <w:shd w:val="clear" w:color="auto" w:fill="FFFFFF"/>
        </w:rPr>
      </w:pPr>
      <w:r w:rsidRPr="003A580F">
        <w:rPr>
          <w:rFonts w:ascii="Aptos" w:hAnsi="Aptos" w:cs="Arial"/>
          <w:color w:val="000000"/>
          <w:sz w:val="24"/>
          <w:szCs w:val="24"/>
          <w:shd w:val="clear" w:color="auto" w:fill="FFFFFF"/>
        </w:rPr>
        <w:t>Finance and Business</w:t>
      </w:r>
    </w:p>
    <w:p w14:paraId="666411BA" w14:textId="77777777" w:rsidR="00085C13" w:rsidRDefault="00085C13" w:rsidP="00085C13">
      <w:pPr>
        <w:pStyle w:val="ListParagraph"/>
        <w:numPr>
          <w:ilvl w:val="0"/>
          <w:numId w:val="5"/>
        </w:numPr>
        <w:spacing w:after="0" w:line="360" w:lineRule="auto"/>
        <w:jc w:val="both"/>
        <w:rPr>
          <w:rFonts w:ascii="Aptos" w:hAnsi="Aptos" w:cs="Arial"/>
          <w:color w:val="000000"/>
          <w:sz w:val="24"/>
          <w:szCs w:val="24"/>
          <w:shd w:val="clear" w:color="auto" w:fill="FFFFFF"/>
        </w:rPr>
      </w:pPr>
      <w:r w:rsidRPr="003A580F">
        <w:rPr>
          <w:rFonts w:ascii="Aptos" w:hAnsi="Aptos" w:cs="Arial"/>
          <w:color w:val="000000"/>
          <w:sz w:val="24"/>
          <w:szCs w:val="24"/>
          <w:shd w:val="clear" w:color="auto" w:fill="FFFFFF"/>
        </w:rPr>
        <w:t>Premises and Insurance</w:t>
      </w:r>
    </w:p>
    <w:p w14:paraId="382A6337" w14:textId="77777777" w:rsidR="00383695" w:rsidRDefault="00383695" w:rsidP="00383695">
      <w:pPr>
        <w:spacing w:after="0" w:line="360" w:lineRule="auto"/>
        <w:jc w:val="both"/>
        <w:rPr>
          <w:rFonts w:ascii="Aptos" w:hAnsi="Aptos" w:cs="Arial"/>
          <w:color w:val="000000"/>
          <w:sz w:val="24"/>
          <w:szCs w:val="24"/>
          <w:shd w:val="clear" w:color="auto" w:fill="FFFFFF"/>
        </w:rPr>
      </w:pPr>
    </w:p>
    <w:p w14:paraId="1BAC1BD3" w14:textId="77777777" w:rsidR="00383695" w:rsidRDefault="00383695" w:rsidP="00383695">
      <w:pPr>
        <w:spacing w:after="0" w:line="360" w:lineRule="auto"/>
        <w:jc w:val="both"/>
        <w:rPr>
          <w:rFonts w:ascii="Aptos" w:hAnsi="Aptos" w:cs="Arial"/>
          <w:color w:val="000000"/>
          <w:sz w:val="24"/>
          <w:szCs w:val="24"/>
          <w:shd w:val="clear" w:color="auto" w:fill="FFFFFF"/>
        </w:rPr>
      </w:pPr>
    </w:p>
    <w:p w14:paraId="00F9D78A" w14:textId="77777777" w:rsidR="00383695" w:rsidRPr="00383695" w:rsidRDefault="00383695" w:rsidP="00383695">
      <w:pPr>
        <w:spacing w:after="0" w:line="360" w:lineRule="auto"/>
        <w:jc w:val="both"/>
        <w:rPr>
          <w:rFonts w:ascii="Aptos" w:hAnsi="Aptos" w:cs="Arial"/>
          <w:color w:val="000000"/>
          <w:sz w:val="24"/>
          <w:szCs w:val="24"/>
          <w:shd w:val="clear" w:color="auto" w:fill="FFFFFF"/>
        </w:rPr>
      </w:pPr>
    </w:p>
    <w:p w14:paraId="2808FB51" w14:textId="77777777" w:rsidR="00085C13" w:rsidRPr="003A580F" w:rsidRDefault="00085C13" w:rsidP="00085C13">
      <w:pPr>
        <w:pStyle w:val="ListParagraph"/>
        <w:numPr>
          <w:ilvl w:val="0"/>
          <w:numId w:val="5"/>
        </w:numPr>
        <w:spacing w:after="0" w:line="360" w:lineRule="auto"/>
        <w:jc w:val="both"/>
        <w:rPr>
          <w:rFonts w:ascii="Aptos" w:hAnsi="Aptos"/>
          <w:sz w:val="24"/>
          <w:szCs w:val="24"/>
        </w:rPr>
      </w:pPr>
      <w:r w:rsidRPr="003A580F">
        <w:rPr>
          <w:rFonts w:ascii="Aptos" w:hAnsi="Aptos" w:cs="Arial"/>
          <w:color w:val="000000"/>
          <w:sz w:val="24"/>
          <w:szCs w:val="24"/>
          <w:shd w:val="clear" w:color="auto" w:fill="FFFFFF"/>
        </w:rPr>
        <w:t>Compliance and GDPR</w:t>
      </w:r>
    </w:p>
    <w:p w14:paraId="7B9E17BB" w14:textId="77777777" w:rsidR="00085C13" w:rsidRPr="003A580F" w:rsidRDefault="00085C13" w:rsidP="00085C13">
      <w:pPr>
        <w:pStyle w:val="ListParagraph"/>
        <w:numPr>
          <w:ilvl w:val="0"/>
          <w:numId w:val="5"/>
        </w:numPr>
        <w:spacing w:after="0" w:line="360" w:lineRule="auto"/>
        <w:jc w:val="both"/>
        <w:rPr>
          <w:rFonts w:ascii="Aptos" w:hAnsi="Aptos"/>
          <w:sz w:val="24"/>
          <w:szCs w:val="24"/>
        </w:rPr>
      </w:pPr>
      <w:r w:rsidRPr="003A580F">
        <w:rPr>
          <w:rFonts w:ascii="Aptos" w:hAnsi="Aptos" w:cs="Arial"/>
          <w:color w:val="000000"/>
          <w:sz w:val="24"/>
          <w:szCs w:val="24"/>
          <w:shd w:val="clear" w:color="auto" w:fill="FFFFFF"/>
        </w:rPr>
        <w:t>Governance</w:t>
      </w:r>
    </w:p>
    <w:p w14:paraId="2929B918" w14:textId="77777777" w:rsidR="00085C13" w:rsidRPr="003A580F" w:rsidRDefault="00085C13" w:rsidP="00590DF7">
      <w:pPr>
        <w:jc w:val="center"/>
        <w:rPr>
          <w:rFonts w:ascii="Aptos" w:hAnsi="Aptos"/>
          <w:b/>
          <w:sz w:val="28"/>
          <w:szCs w:val="24"/>
        </w:rPr>
      </w:pPr>
    </w:p>
    <w:p w14:paraId="35F2A96B" w14:textId="31348E8F" w:rsidR="001E23A9" w:rsidRPr="003A580F" w:rsidRDefault="00590DF7" w:rsidP="00085C13">
      <w:pPr>
        <w:rPr>
          <w:rFonts w:ascii="Aptos" w:hAnsi="Aptos"/>
          <w:b/>
          <w:sz w:val="28"/>
          <w:szCs w:val="24"/>
        </w:rPr>
      </w:pPr>
      <w:r w:rsidRPr="003A580F">
        <w:rPr>
          <w:rFonts w:ascii="Aptos" w:hAnsi="Aptos"/>
          <w:b/>
          <w:sz w:val="28"/>
          <w:szCs w:val="24"/>
        </w:rPr>
        <w:t>Job Description</w:t>
      </w:r>
      <w:r w:rsidR="00085C13" w:rsidRPr="003A580F">
        <w:rPr>
          <w:rFonts w:ascii="Aptos" w:hAnsi="Aptos"/>
          <w:b/>
          <w:sz w:val="28"/>
          <w:szCs w:val="24"/>
        </w:rPr>
        <w:t xml:space="preserve"> </w:t>
      </w:r>
    </w:p>
    <w:tbl>
      <w:tblPr>
        <w:tblStyle w:val="TableGrid"/>
        <w:tblW w:w="0" w:type="auto"/>
        <w:tblLook w:val="04A0" w:firstRow="1" w:lastRow="0" w:firstColumn="1" w:lastColumn="0" w:noHBand="0" w:noVBand="1"/>
      </w:tblPr>
      <w:tblGrid>
        <w:gridCol w:w="4508"/>
        <w:gridCol w:w="4508"/>
      </w:tblGrid>
      <w:tr w:rsidR="00085C13" w:rsidRPr="003A580F" w14:paraId="19EEE9F3" w14:textId="77777777" w:rsidTr="00085C13">
        <w:tc>
          <w:tcPr>
            <w:tcW w:w="4508" w:type="dxa"/>
          </w:tcPr>
          <w:p w14:paraId="4EEAA4A5" w14:textId="53403978" w:rsidR="00085C13" w:rsidRPr="003A580F" w:rsidRDefault="00085C13" w:rsidP="00085C13">
            <w:pPr>
              <w:rPr>
                <w:rFonts w:ascii="Aptos" w:hAnsi="Aptos"/>
                <w:b/>
                <w:sz w:val="28"/>
                <w:szCs w:val="24"/>
              </w:rPr>
            </w:pPr>
            <w:r w:rsidRPr="003A580F">
              <w:rPr>
                <w:rFonts w:ascii="Aptos" w:hAnsi="Aptos"/>
                <w:bCs/>
                <w:sz w:val="24"/>
                <w:szCs w:val="24"/>
              </w:rPr>
              <w:t>Job Title:</w:t>
            </w:r>
            <w:r w:rsidRPr="003A580F">
              <w:rPr>
                <w:rFonts w:ascii="Aptos" w:hAnsi="Aptos"/>
                <w:bCs/>
                <w:sz w:val="24"/>
                <w:szCs w:val="24"/>
              </w:rPr>
              <w:tab/>
            </w:r>
          </w:p>
        </w:tc>
        <w:tc>
          <w:tcPr>
            <w:tcW w:w="4508" w:type="dxa"/>
          </w:tcPr>
          <w:p w14:paraId="1ABB2E60" w14:textId="6AFCC583" w:rsidR="00085C13" w:rsidRPr="003A580F" w:rsidRDefault="00383695" w:rsidP="00085C13">
            <w:pPr>
              <w:rPr>
                <w:rFonts w:ascii="Aptos" w:hAnsi="Aptos"/>
                <w:bCs/>
                <w:sz w:val="24"/>
                <w:szCs w:val="24"/>
              </w:rPr>
            </w:pPr>
            <w:r>
              <w:rPr>
                <w:rFonts w:ascii="Aptos" w:hAnsi="Aptos"/>
                <w:bCs/>
                <w:sz w:val="24"/>
                <w:szCs w:val="24"/>
              </w:rPr>
              <w:t>Teaching Assistant</w:t>
            </w:r>
          </w:p>
        </w:tc>
      </w:tr>
      <w:tr w:rsidR="00085C13" w:rsidRPr="003A580F" w14:paraId="246B4974" w14:textId="77777777" w:rsidTr="00085C13">
        <w:tc>
          <w:tcPr>
            <w:tcW w:w="4508" w:type="dxa"/>
          </w:tcPr>
          <w:p w14:paraId="7D91D748" w14:textId="4D7A77FF" w:rsidR="00085C13" w:rsidRPr="003A580F" w:rsidRDefault="00085C13" w:rsidP="00085C13">
            <w:pPr>
              <w:rPr>
                <w:rFonts w:ascii="Aptos" w:hAnsi="Aptos"/>
                <w:b/>
                <w:sz w:val="28"/>
                <w:szCs w:val="24"/>
              </w:rPr>
            </w:pPr>
            <w:r w:rsidRPr="003A580F">
              <w:rPr>
                <w:rFonts w:ascii="Aptos" w:hAnsi="Aptos"/>
                <w:bCs/>
                <w:sz w:val="24"/>
                <w:szCs w:val="24"/>
              </w:rPr>
              <w:t>Responsible to:</w:t>
            </w:r>
          </w:p>
        </w:tc>
        <w:tc>
          <w:tcPr>
            <w:tcW w:w="4508" w:type="dxa"/>
          </w:tcPr>
          <w:p w14:paraId="5EFCD459" w14:textId="1CDD189B" w:rsidR="00085C13" w:rsidRPr="003A580F" w:rsidRDefault="003118F0" w:rsidP="00085C13">
            <w:pPr>
              <w:rPr>
                <w:rFonts w:ascii="Aptos" w:hAnsi="Aptos"/>
                <w:bCs/>
                <w:sz w:val="24"/>
                <w:szCs w:val="24"/>
              </w:rPr>
            </w:pPr>
            <w:r>
              <w:rPr>
                <w:rFonts w:ascii="Aptos" w:hAnsi="Aptos"/>
                <w:bCs/>
                <w:sz w:val="24"/>
                <w:szCs w:val="24"/>
              </w:rPr>
              <w:t>SENDCO/Class teacher</w:t>
            </w:r>
          </w:p>
        </w:tc>
      </w:tr>
      <w:tr w:rsidR="00085C13" w:rsidRPr="003A580F" w14:paraId="05F49A0D" w14:textId="77777777" w:rsidTr="00085C13">
        <w:tc>
          <w:tcPr>
            <w:tcW w:w="4508" w:type="dxa"/>
          </w:tcPr>
          <w:p w14:paraId="42EDA8EE" w14:textId="7AE9290F" w:rsidR="00085C13" w:rsidRPr="003A580F" w:rsidRDefault="00085C13" w:rsidP="00085C13">
            <w:pPr>
              <w:rPr>
                <w:rFonts w:ascii="Aptos" w:hAnsi="Aptos"/>
                <w:b/>
                <w:sz w:val="28"/>
                <w:szCs w:val="24"/>
              </w:rPr>
            </w:pPr>
            <w:r w:rsidRPr="003A580F">
              <w:rPr>
                <w:rFonts w:ascii="Aptos" w:hAnsi="Aptos"/>
                <w:bCs/>
                <w:sz w:val="24"/>
                <w:szCs w:val="24"/>
              </w:rPr>
              <w:t>Line Management:</w:t>
            </w:r>
          </w:p>
        </w:tc>
        <w:tc>
          <w:tcPr>
            <w:tcW w:w="4508" w:type="dxa"/>
          </w:tcPr>
          <w:p w14:paraId="3276785F" w14:textId="398FAC2C" w:rsidR="00085C13" w:rsidRPr="003A580F" w:rsidRDefault="003118F0" w:rsidP="00085C13">
            <w:pPr>
              <w:rPr>
                <w:rFonts w:ascii="Aptos" w:hAnsi="Aptos"/>
                <w:bCs/>
                <w:sz w:val="24"/>
                <w:szCs w:val="24"/>
              </w:rPr>
            </w:pPr>
            <w:r>
              <w:rPr>
                <w:rFonts w:ascii="Aptos" w:hAnsi="Aptos"/>
                <w:bCs/>
                <w:sz w:val="24"/>
                <w:szCs w:val="24"/>
              </w:rPr>
              <w:t>Headteacher</w:t>
            </w:r>
          </w:p>
        </w:tc>
      </w:tr>
      <w:tr w:rsidR="00085C13" w:rsidRPr="003A580F" w14:paraId="0A900C69" w14:textId="77777777" w:rsidTr="00085C13">
        <w:tc>
          <w:tcPr>
            <w:tcW w:w="4508" w:type="dxa"/>
          </w:tcPr>
          <w:p w14:paraId="13C6876B" w14:textId="5AC6A418" w:rsidR="00085C13" w:rsidRPr="003A580F" w:rsidRDefault="00085C13" w:rsidP="00085C13">
            <w:pPr>
              <w:rPr>
                <w:rFonts w:ascii="Aptos" w:hAnsi="Aptos"/>
                <w:b/>
                <w:sz w:val="28"/>
                <w:szCs w:val="24"/>
              </w:rPr>
            </w:pPr>
            <w:r w:rsidRPr="003A580F">
              <w:rPr>
                <w:rFonts w:ascii="Aptos" w:hAnsi="Aptos"/>
                <w:bCs/>
                <w:sz w:val="24"/>
                <w:szCs w:val="24"/>
              </w:rPr>
              <w:t>Contract Type:</w:t>
            </w:r>
          </w:p>
        </w:tc>
        <w:tc>
          <w:tcPr>
            <w:tcW w:w="4508" w:type="dxa"/>
          </w:tcPr>
          <w:p w14:paraId="4245CB2B" w14:textId="2597B632" w:rsidR="00085C13" w:rsidRPr="003A580F" w:rsidRDefault="003118F0" w:rsidP="00085C13">
            <w:pPr>
              <w:rPr>
                <w:rFonts w:ascii="Aptos" w:hAnsi="Aptos"/>
                <w:bCs/>
                <w:sz w:val="24"/>
                <w:szCs w:val="24"/>
              </w:rPr>
            </w:pPr>
            <w:r>
              <w:rPr>
                <w:rFonts w:ascii="Aptos" w:hAnsi="Aptos"/>
                <w:bCs/>
                <w:sz w:val="24"/>
                <w:szCs w:val="24"/>
              </w:rPr>
              <w:t>Fixed term</w:t>
            </w:r>
          </w:p>
        </w:tc>
      </w:tr>
    </w:tbl>
    <w:p w14:paraId="18B4B1BE" w14:textId="77777777" w:rsidR="00590DF7" w:rsidRPr="003A580F" w:rsidRDefault="00590DF7" w:rsidP="00590DF7">
      <w:pPr>
        <w:jc w:val="both"/>
        <w:rPr>
          <w:rFonts w:ascii="Aptos" w:hAnsi="Aptos"/>
          <w:bCs/>
          <w:sz w:val="24"/>
          <w:szCs w:val="24"/>
        </w:rPr>
      </w:pPr>
    </w:p>
    <w:p w14:paraId="671392AC" w14:textId="6D89AC49" w:rsidR="00590DF7" w:rsidRPr="003A580F" w:rsidRDefault="00590DF7" w:rsidP="00590DF7">
      <w:pPr>
        <w:jc w:val="both"/>
        <w:rPr>
          <w:rFonts w:ascii="Aptos" w:hAnsi="Aptos"/>
          <w:b/>
          <w:sz w:val="28"/>
          <w:szCs w:val="24"/>
        </w:rPr>
      </w:pPr>
      <w:r w:rsidRPr="003A580F">
        <w:rPr>
          <w:rFonts w:ascii="Aptos" w:hAnsi="Aptos"/>
          <w:b/>
          <w:sz w:val="28"/>
          <w:szCs w:val="24"/>
        </w:rPr>
        <w:t xml:space="preserve">Overall </w:t>
      </w:r>
      <w:r w:rsidR="001E23A9" w:rsidRPr="003A580F">
        <w:rPr>
          <w:rFonts w:ascii="Aptos" w:hAnsi="Aptos"/>
          <w:b/>
          <w:sz w:val="28"/>
          <w:szCs w:val="24"/>
        </w:rPr>
        <w:t>p</w:t>
      </w:r>
      <w:r w:rsidRPr="003A580F">
        <w:rPr>
          <w:rFonts w:ascii="Aptos" w:hAnsi="Aptos"/>
          <w:b/>
          <w:sz w:val="28"/>
          <w:szCs w:val="24"/>
        </w:rPr>
        <w:t>urpose of this post</w:t>
      </w:r>
    </w:p>
    <w:p w14:paraId="76306723" w14:textId="7D34A400" w:rsidR="00085C13" w:rsidRDefault="00180493" w:rsidP="00180493">
      <w:pPr>
        <w:autoSpaceDE w:val="0"/>
        <w:autoSpaceDN w:val="0"/>
        <w:adjustRightInd w:val="0"/>
        <w:spacing w:after="0" w:line="240" w:lineRule="auto"/>
        <w:jc w:val="both"/>
        <w:rPr>
          <w:rFonts w:ascii="Aptos" w:hAnsi="Aptos"/>
          <w:sz w:val="24"/>
          <w:szCs w:val="24"/>
        </w:rPr>
      </w:pPr>
      <w:r w:rsidRPr="00180493">
        <w:rPr>
          <w:rFonts w:ascii="Aptos" w:hAnsi="Aptos"/>
          <w:sz w:val="24"/>
          <w:szCs w:val="24"/>
        </w:rPr>
        <w:t xml:space="preserve">To work under the instruction/guidance of teaching/senior staff to support the children’s educational development. </w:t>
      </w:r>
    </w:p>
    <w:p w14:paraId="64B4DAF2" w14:textId="77777777" w:rsidR="00180493" w:rsidRPr="00180493" w:rsidRDefault="00180493" w:rsidP="00180493">
      <w:pPr>
        <w:autoSpaceDE w:val="0"/>
        <w:autoSpaceDN w:val="0"/>
        <w:adjustRightInd w:val="0"/>
        <w:spacing w:after="0" w:line="240" w:lineRule="auto"/>
        <w:jc w:val="both"/>
        <w:rPr>
          <w:rFonts w:ascii="Aptos" w:hAnsi="Aptos"/>
          <w:sz w:val="24"/>
          <w:szCs w:val="24"/>
        </w:rPr>
      </w:pPr>
    </w:p>
    <w:p w14:paraId="2FA20CE7" w14:textId="1D12D2DF" w:rsidR="00590DF7" w:rsidRPr="003A580F" w:rsidRDefault="00590DF7" w:rsidP="00590DF7">
      <w:pPr>
        <w:pStyle w:val="Default"/>
        <w:spacing w:after="200" w:line="264" w:lineRule="auto"/>
        <w:jc w:val="both"/>
        <w:rPr>
          <w:rFonts w:ascii="Aptos" w:hAnsi="Aptos"/>
          <w:bCs/>
        </w:rPr>
      </w:pPr>
      <w:r w:rsidRPr="003A580F">
        <w:rPr>
          <w:rFonts w:ascii="Aptos" w:hAnsi="Aptos"/>
          <w:b/>
        </w:rPr>
        <w:t>Other</w:t>
      </w:r>
    </w:p>
    <w:p w14:paraId="76D5C811" w14:textId="57331589" w:rsidR="00590DF7" w:rsidRPr="003A580F" w:rsidRDefault="00590DF7" w:rsidP="00590DF7">
      <w:pPr>
        <w:autoSpaceDE w:val="0"/>
        <w:autoSpaceDN w:val="0"/>
        <w:adjustRightInd w:val="0"/>
        <w:jc w:val="both"/>
        <w:rPr>
          <w:rFonts w:ascii="Aptos" w:hAnsi="Aptos" w:cs="Arial"/>
          <w:bCs/>
          <w:color w:val="000000"/>
          <w:sz w:val="24"/>
          <w:szCs w:val="24"/>
        </w:rPr>
      </w:pPr>
      <w:r w:rsidRPr="003A580F">
        <w:rPr>
          <w:rFonts w:ascii="Aptos" w:hAnsi="Aptos" w:cs="Arial"/>
          <w:bCs/>
          <w:color w:val="000000"/>
          <w:sz w:val="24"/>
          <w:szCs w:val="24"/>
        </w:rPr>
        <w:t>The current main duties and responsibilities of this post are outlined in this job description. The list is not intended to be exhaustive. The need for flexibility, shared accountability and team working is required. The post-holder is expected to carry out any other related duties that are within the</w:t>
      </w:r>
      <w:r w:rsidR="00085C13" w:rsidRPr="003A580F">
        <w:rPr>
          <w:rFonts w:ascii="Aptos" w:hAnsi="Aptos" w:cs="Arial"/>
          <w:bCs/>
          <w:color w:val="000000"/>
          <w:sz w:val="24"/>
          <w:szCs w:val="24"/>
        </w:rPr>
        <w:t>ir</w:t>
      </w:r>
      <w:r w:rsidRPr="003A580F">
        <w:rPr>
          <w:rFonts w:ascii="Aptos" w:hAnsi="Aptos" w:cs="Arial"/>
          <w:bCs/>
          <w:color w:val="000000"/>
          <w:sz w:val="24"/>
          <w:szCs w:val="24"/>
        </w:rPr>
        <w:t xml:space="preserve"> skills and abilities, commensurate with the post’s banding and whenever reasonably instructed. </w:t>
      </w:r>
    </w:p>
    <w:p w14:paraId="6EE807F9" w14:textId="0F91C8FB" w:rsidR="003D5824" w:rsidRPr="003A580F" w:rsidRDefault="003D5824" w:rsidP="00590DF7">
      <w:pPr>
        <w:autoSpaceDE w:val="0"/>
        <w:autoSpaceDN w:val="0"/>
        <w:adjustRightInd w:val="0"/>
        <w:jc w:val="both"/>
        <w:rPr>
          <w:rFonts w:ascii="Aptos" w:hAnsi="Aptos" w:cs="Arial"/>
          <w:bCs/>
          <w:color w:val="000000"/>
          <w:sz w:val="24"/>
          <w:szCs w:val="24"/>
        </w:rPr>
      </w:pPr>
      <w:r w:rsidRPr="003A580F">
        <w:rPr>
          <w:rFonts w:ascii="Aptos" w:hAnsi="Aptos" w:cs="Arial"/>
          <w:bCs/>
          <w:color w:val="000000"/>
          <w:sz w:val="24"/>
          <w:szCs w:val="24"/>
        </w:rPr>
        <w:t>Diversity, equity, and inclusion are at the core of who we are. Our commitment to these values is central to our vision and to our impact. We know that having varied perspectives that are representative of the communities we serve helps generate better ideas to solve the complex problems of a changing and increasingly diverse world.</w:t>
      </w:r>
    </w:p>
    <w:p w14:paraId="02691F54" w14:textId="5DCE1B69" w:rsidR="00590DF7" w:rsidRPr="003A580F" w:rsidRDefault="00590DF7" w:rsidP="00590DF7">
      <w:pPr>
        <w:autoSpaceDE w:val="0"/>
        <w:autoSpaceDN w:val="0"/>
        <w:adjustRightInd w:val="0"/>
        <w:jc w:val="both"/>
        <w:rPr>
          <w:rFonts w:ascii="Aptos" w:hAnsi="Aptos" w:cs="Arial"/>
          <w:bCs/>
          <w:color w:val="000000"/>
          <w:sz w:val="24"/>
          <w:szCs w:val="24"/>
        </w:rPr>
      </w:pPr>
      <w:r w:rsidRPr="003A580F">
        <w:rPr>
          <w:rFonts w:ascii="Aptos" w:hAnsi="Aptos" w:cs="Arial"/>
          <w:bCs/>
          <w:color w:val="000000"/>
          <w:sz w:val="24"/>
          <w:szCs w:val="24"/>
        </w:rPr>
        <w:t>It is the practice of the Diocese of Gloucester Academies Trust to review job descriptions annually to ensure that they relate to the role as then being performed or to incorporate whatever reasonable changes that have occurred over time or are being proposed. This review will be carried out by the Trust in consultation with the post-holder before any changes are implemented. The post-holder is expected to participate fully in such discussions and implementation.</w:t>
      </w:r>
      <w:r w:rsidR="007E4CC0" w:rsidRPr="003A580F">
        <w:rPr>
          <w:rFonts w:ascii="Aptos" w:hAnsi="Aptos" w:cs="Arial"/>
          <w:bCs/>
          <w:color w:val="000000"/>
          <w:sz w:val="24"/>
          <w:szCs w:val="24"/>
        </w:rPr>
        <w:t xml:space="preserve"> </w:t>
      </w:r>
    </w:p>
    <w:p w14:paraId="6C07AB31" w14:textId="77777777" w:rsidR="00085C13" w:rsidRPr="003A580F" w:rsidRDefault="00085C13" w:rsidP="00085C13">
      <w:pPr>
        <w:rPr>
          <w:rFonts w:ascii="Aptos" w:hAnsi="Aptos" w:cs="Arial"/>
          <w:bCs/>
          <w:color w:val="000000"/>
          <w:sz w:val="24"/>
          <w:szCs w:val="24"/>
        </w:rPr>
      </w:pPr>
    </w:p>
    <w:p w14:paraId="709A9AF0" w14:textId="77777777" w:rsidR="00085C13" w:rsidRPr="003A580F" w:rsidRDefault="00085C13" w:rsidP="00085C13">
      <w:pPr>
        <w:rPr>
          <w:rFonts w:ascii="Aptos" w:hAnsi="Aptos"/>
          <w:b/>
          <w:sz w:val="28"/>
          <w:szCs w:val="24"/>
        </w:rPr>
      </w:pPr>
    </w:p>
    <w:p w14:paraId="064220A1" w14:textId="77777777" w:rsidR="003D5824" w:rsidRPr="003A580F" w:rsidRDefault="003D5824" w:rsidP="00085C13">
      <w:pPr>
        <w:rPr>
          <w:rFonts w:ascii="Aptos" w:hAnsi="Aptos"/>
          <w:b/>
          <w:sz w:val="28"/>
          <w:szCs w:val="24"/>
        </w:rPr>
      </w:pPr>
    </w:p>
    <w:p w14:paraId="4549F499" w14:textId="77777777" w:rsidR="001A55D4" w:rsidRPr="003A580F" w:rsidRDefault="001A55D4" w:rsidP="00085C13">
      <w:pPr>
        <w:rPr>
          <w:rFonts w:ascii="Aptos" w:hAnsi="Aptos"/>
          <w:b/>
          <w:sz w:val="28"/>
          <w:szCs w:val="24"/>
        </w:rPr>
      </w:pPr>
    </w:p>
    <w:p w14:paraId="75B3F695" w14:textId="6968FEFB" w:rsidR="00085C13" w:rsidRPr="003A580F" w:rsidRDefault="00085C13" w:rsidP="00085C13">
      <w:pPr>
        <w:rPr>
          <w:rFonts w:ascii="Aptos" w:hAnsi="Aptos"/>
          <w:b/>
          <w:sz w:val="28"/>
          <w:szCs w:val="24"/>
        </w:rPr>
      </w:pPr>
      <w:r w:rsidRPr="003A580F">
        <w:rPr>
          <w:rFonts w:ascii="Aptos" w:hAnsi="Aptos"/>
          <w:b/>
          <w:sz w:val="28"/>
          <w:szCs w:val="24"/>
        </w:rPr>
        <w:t>Person Specification</w:t>
      </w:r>
    </w:p>
    <w:tbl>
      <w:tblPr>
        <w:tblStyle w:val="TableGrid"/>
        <w:tblW w:w="0" w:type="auto"/>
        <w:tblLook w:val="04A0" w:firstRow="1" w:lastRow="0" w:firstColumn="1" w:lastColumn="0" w:noHBand="0" w:noVBand="1"/>
      </w:tblPr>
      <w:tblGrid>
        <w:gridCol w:w="3005"/>
        <w:gridCol w:w="3005"/>
        <w:gridCol w:w="3006"/>
      </w:tblGrid>
      <w:tr w:rsidR="00085C13" w:rsidRPr="003A580F" w14:paraId="59C12F55" w14:textId="77777777" w:rsidTr="00085C13">
        <w:tc>
          <w:tcPr>
            <w:tcW w:w="3005" w:type="dxa"/>
          </w:tcPr>
          <w:p w14:paraId="68F4E7D5" w14:textId="77777777" w:rsidR="00085C13" w:rsidRPr="003A580F" w:rsidRDefault="00085C13" w:rsidP="00085C13">
            <w:pPr>
              <w:rPr>
                <w:rFonts w:ascii="Aptos" w:hAnsi="Aptos"/>
                <w:b/>
                <w:sz w:val="28"/>
                <w:szCs w:val="24"/>
              </w:rPr>
            </w:pPr>
          </w:p>
        </w:tc>
        <w:tc>
          <w:tcPr>
            <w:tcW w:w="3005" w:type="dxa"/>
          </w:tcPr>
          <w:p w14:paraId="166EC055" w14:textId="11C960B7" w:rsidR="00085C13" w:rsidRPr="003A580F" w:rsidRDefault="00085C13" w:rsidP="00085C13">
            <w:pPr>
              <w:rPr>
                <w:rFonts w:ascii="Aptos" w:hAnsi="Aptos"/>
                <w:b/>
                <w:sz w:val="28"/>
                <w:szCs w:val="24"/>
              </w:rPr>
            </w:pPr>
            <w:r w:rsidRPr="003A580F">
              <w:rPr>
                <w:rFonts w:ascii="Aptos" w:hAnsi="Aptos"/>
                <w:b/>
                <w:sz w:val="24"/>
                <w:szCs w:val="24"/>
              </w:rPr>
              <w:t>Essential</w:t>
            </w:r>
          </w:p>
        </w:tc>
        <w:tc>
          <w:tcPr>
            <w:tcW w:w="3006" w:type="dxa"/>
          </w:tcPr>
          <w:p w14:paraId="34F7C029" w14:textId="77777777" w:rsidR="00085C13" w:rsidRPr="003A580F" w:rsidRDefault="00085C13" w:rsidP="00085C13">
            <w:pPr>
              <w:spacing w:after="60"/>
              <w:jc w:val="center"/>
              <w:rPr>
                <w:rFonts w:ascii="Aptos" w:hAnsi="Aptos"/>
                <w:b/>
                <w:sz w:val="24"/>
                <w:szCs w:val="24"/>
              </w:rPr>
            </w:pPr>
            <w:r w:rsidRPr="003A580F">
              <w:rPr>
                <w:rFonts w:ascii="Aptos" w:hAnsi="Aptos"/>
                <w:b/>
                <w:sz w:val="24"/>
                <w:szCs w:val="24"/>
              </w:rPr>
              <w:t>Desirable</w:t>
            </w:r>
          </w:p>
          <w:p w14:paraId="31D52A36" w14:textId="77777777" w:rsidR="00085C13" w:rsidRPr="003A580F" w:rsidRDefault="00085C13" w:rsidP="00085C13">
            <w:pPr>
              <w:rPr>
                <w:rFonts w:ascii="Aptos" w:hAnsi="Aptos"/>
                <w:b/>
                <w:sz w:val="28"/>
                <w:szCs w:val="24"/>
              </w:rPr>
            </w:pPr>
          </w:p>
        </w:tc>
      </w:tr>
      <w:tr w:rsidR="00085C13" w:rsidRPr="003A580F" w14:paraId="57551EFF" w14:textId="77777777" w:rsidTr="00563FAA">
        <w:tc>
          <w:tcPr>
            <w:tcW w:w="9016" w:type="dxa"/>
            <w:gridSpan w:val="3"/>
          </w:tcPr>
          <w:p w14:paraId="373069BC" w14:textId="2C550E32" w:rsidR="00085C13" w:rsidRPr="003A580F" w:rsidRDefault="00085C13" w:rsidP="00085C13">
            <w:pPr>
              <w:rPr>
                <w:rFonts w:ascii="Aptos" w:hAnsi="Aptos"/>
                <w:b/>
                <w:sz w:val="28"/>
                <w:szCs w:val="24"/>
              </w:rPr>
            </w:pPr>
            <w:r w:rsidRPr="003A580F">
              <w:rPr>
                <w:rFonts w:ascii="Aptos" w:hAnsi="Aptos"/>
                <w:b/>
                <w:sz w:val="24"/>
                <w:szCs w:val="24"/>
              </w:rPr>
              <w:t>Personal Values</w:t>
            </w:r>
          </w:p>
        </w:tc>
      </w:tr>
      <w:tr w:rsidR="00085C13" w:rsidRPr="003A580F" w14:paraId="3D52315E" w14:textId="77777777" w:rsidTr="00085C13">
        <w:tc>
          <w:tcPr>
            <w:tcW w:w="3005" w:type="dxa"/>
          </w:tcPr>
          <w:p w14:paraId="77930456" w14:textId="44D91EF5" w:rsidR="00085C13" w:rsidRPr="003A580F" w:rsidRDefault="00085C13" w:rsidP="00085C13">
            <w:pPr>
              <w:rPr>
                <w:rFonts w:ascii="Aptos" w:hAnsi="Aptos"/>
                <w:b/>
                <w:sz w:val="28"/>
                <w:szCs w:val="24"/>
              </w:rPr>
            </w:pPr>
            <w:r w:rsidRPr="003A580F">
              <w:rPr>
                <w:rFonts w:ascii="Aptos" w:hAnsi="Aptos"/>
                <w:sz w:val="24"/>
                <w:szCs w:val="24"/>
              </w:rPr>
              <w:t xml:space="preserve">Committed to actively promoting the Christian ethos and values of the school            </w:t>
            </w:r>
          </w:p>
        </w:tc>
        <w:tc>
          <w:tcPr>
            <w:tcW w:w="3005" w:type="dxa"/>
          </w:tcPr>
          <w:p w14:paraId="5E1A4011" w14:textId="730BF1E0" w:rsidR="00085C13" w:rsidRPr="003A580F" w:rsidRDefault="00085C13" w:rsidP="00085C13">
            <w:pPr>
              <w:rPr>
                <w:rFonts w:ascii="Aptos" w:hAnsi="Aptos"/>
                <w:b/>
                <w:sz w:val="28"/>
                <w:szCs w:val="24"/>
              </w:rPr>
            </w:pPr>
            <w:r w:rsidRPr="003A580F">
              <w:rPr>
                <w:rFonts w:ascii="Aptos" w:hAnsi="Aptos"/>
                <w:b/>
                <w:sz w:val="28"/>
                <w:szCs w:val="24"/>
              </w:rPr>
              <w:t>x</w:t>
            </w:r>
          </w:p>
        </w:tc>
        <w:tc>
          <w:tcPr>
            <w:tcW w:w="3006" w:type="dxa"/>
          </w:tcPr>
          <w:p w14:paraId="3018AA83" w14:textId="77777777" w:rsidR="00085C13" w:rsidRPr="003A580F" w:rsidRDefault="00085C13" w:rsidP="00085C13">
            <w:pPr>
              <w:rPr>
                <w:rFonts w:ascii="Aptos" w:hAnsi="Aptos"/>
                <w:b/>
                <w:sz w:val="28"/>
                <w:szCs w:val="24"/>
              </w:rPr>
            </w:pPr>
          </w:p>
        </w:tc>
      </w:tr>
      <w:tr w:rsidR="00085C13" w:rsidRPr="003A580F" w14:paraId="50C84518" w14:textId="77777777" w:rsidTr="00085C13">
        <w:tc>
          <w:tcPr>
            <w:tcW w:w="3005" w:type="dxa"/>
          </w:tcPr>
          <w:p w14:paraId="153CAB75" w14:textId="6885E0BF" w:rsidR="00085C13" w:rsidRPr="003A580F" w:rsidRDefault="00085C13" w:rsidP="00085C13">
            <w:pPr>
              <w:rPr>
                <w:rFonts w:ascii="Aptos" w:hAnsi="Aptos"/>
                <w:b/>
                <w:sz w:val="28"/>
                <w:szCs w:val="24"/>
              </w:rPr>
            </w:pPr>
            <w:r w:rsidRPr="003A580F">
              <w:rPr>
                <w:rFonts w:ascii="Aptos" w:hAnsi="Aptos"/>
                <w:sz w:val="24"/>
                <w:szCs w:val="24"/>
              </w:rPr>
              <w:t>Committed to the school’s vision</w:t>
            </w:r>
          </w:p>
        </w:tc>
        <w:tc>
          <w:tcPr>
            <w:tcW w:w="3005" w:type="dxa"/>
          </w:tcPr>
          <w:p w14:paraId="538A65D8" w14:textId="2C4B0D32" w:rsidR="00085C13" w:rsidRPr="003A580F" w:rsidRDefault="00085C13" w:rsidP="00085C13">
            <w:pPr>
              <w:rPr>
                <w:rFonts w:ascii="Aptos" w:hAnsi="Aptos"/>
                <w:b/>
                <w:sz w:val="28"/>
                <w:szCs w:val="24"/>
              </w:rPr>
            </w:pPr>
            <w:r w:rsidRPr="003A580F">
              <w:rPr>
                <w:rFonts w:ascii="Aptos" w:hAnsi="Aptos"/>
                <w:b/>
                <w:sz w:val="28"/>
                <w:szCs w:val="24"/>
              </w:rPr>
              <w:t>x</w:t>
            </w:r>
          </w:p>
        </w:tc>
        <w:tc>
          <w:tcPr>
            <w:tcW w:w="3006" w:type="dxa"/>
          </w:tcPr>
          <w:p w14:paraId="7F71EE1A" w14:textId="77777777" w:rsidR="00085C13" w:rsidRPr="003A580F" w:rsidRDefault="00085C13" w:rsidP="00085C13">
            <w:pPr>
              <w:rPr>
                <w:rFonts w:ascii="Aptos" w:hAnsi="Aptos"/>
                <w:b/>
                <w:sz w:val="28"/>
                <w:szCs w:val="24"/>
              </w:rPr>
            </w:pPr>
          </w:p>
        </w:tc>
      </w:tr>
      <w:tr w:rsidR="00085C13" w:rsidRPr="003A580F" w14:paraId="4402518F" w14:textId="77777777" w:rsidTr="004E7581">
        <w:tc>
          <w:tcPr>
            <w:tcW w:w="9016" w:type="dxa"/>
            <w:gridSpan w:val="3"/>
          </w:tcPr>
          <w:p w14:paraId="3F553C97" w14:textId="2823BCB7" w:rsidR="00085C13" w:rsidRPr="003A580F" w:rsidRDefault="00085C13" w:rsidP="00085C13">
            <w:pPr>
              <w:rPr>
                <w:rFonts w:ascii="Aptos" w:hAnsi="Aptos"/>
                <w:b/>
                <w:sz w:val="28"/>
                <w:szCs w:val="24"/>
              </w:rPr>
            </w:pPr>
            <w:r w:rsidRPr="003A580F">
              <w:rPr>
                <w:rFonts w:ascii="Aptos" w:hAnsi="Aptos"/>
                <w:b/>
                <w:sz w:val="24"/>
                <w:szCs w:val="24"/>
              </w:rPr>
              <w:t>Qualifications</w:t>
            </w:r>
          </w:p>
        </w:tc>
      </w:tr>
      <w:tr w:rsidR="00085C13" w:rsidRPr="003A580F" w14:paraId="30FBA086" w14:textId="77777777" w:rsidTr="00085C13">
        <w:tc>
          <w:tcPr>
            <w:tcW w:w="3005" w:type="dxa"/>
          </w:tcPr>
          <w:p w14:paraId="27FFB996" w14:textId="56207181" w:rsidR="00085C13" w:rsidRPr="00271034" w:rsidRDefault="007172DD" w:rsidP="00085C13">
            <w:pPr>
              <w:rPr>
                <w:rFonts w:ascii="Aptos" w:hAnsi="Aptos"/>
                <w:b/>
                <w:sz w:val="24"/>
                <w:szCs w:val="24"/>
              </w:rPr>
            </w:pPr>
            <w:r w:rsidRPr="00271034">
              <w:rPr>
                <w:rFonts w:ascii="Aptos" w:hAnsi="Aptos"/>
                <w:sz w:val="24"/>
                <w:szCs w:val="24"/>
              </w:rPr>
              <w:t>Basic skills in English and Maths, GCSE or equivalent</w:t>
            </w:r>
          </w:p>
        </w:tc>
        <w:tc>
          <w:tcPr>
            <w:tcW w:w="3005" w:type="dxa"/>
          </w:tcPr>
          <w:p w14:paraId="187F72C8" w14:textId="5057F971" w:rsidR="00085C13" w:rsidRPr="003A580F" w:rsidRDefault="0050623C" w:rsidP="00085C13">
            <w:pPr>
              <w:rPr>
                <w:rFonts w:ascii="Aptos" w:hAnsi="Aptos"/>
                <w:b/>
                <w:sz w:val="28"/>
                <w:szCs w:val="24"/>
              </w:rPr>
            </w:pPr>
            <w:r>
              <w:rPr>
                <w:rFonts w:ascii="Aptos" w:hAnsi="Aptos"/>
                <w:b/>
                <w:sz w:val="28"/>
                <w:szCs w:val="24"/>
              </w:rPr>
              <w:t>X</w:t>
            </w:r>
          </w:p>
        </w:tc>
        <w:tc>
          <w:tcPr>
            <w:tcW w:w="3006" w:type="dxa"/>
          </w:tcPr>
          <w:p w14:paraId="6C631A7A" w14:textId="77777777" w:rsidR="00085C13" w:rsidRPr="003A580F" w:rsidRDefault="00085C13" w:rsidP="00085C13">
            <w:pPr>
              <w:rPr>
                <w:rFonts w:ascii="Aptos" w:hAnsi="Aptos"/>
                <w:b/>
                <w:sz w:val="28"/>
                <w:szCs w:val="24"/>
              </w:rPr>
            </w:pPr>
          </w:p>
        </w:tc>
      </w:tr>
      <w:tr w:rsidR="00085C13" w:rsidRPr="003A580F" w14:paraId="0D9F9322" w14:textId="77777777" w:rsidTr="00085C13">
        <w:tc>
          <w:tcPr>
            <w:tcW w:w="3005" w:type="dxa"/>
          </w:tcPr>
          <w:p w14:paraId="13CD9E92" w14:textId="77777777" w:rsidR="00006662" w:rsidRPr="00271034" w:rsidRDefault="00006662" w:rsidP="00006662">
            <w:pPr>
              <w:spacing w:after="160" w:line="278" w:lineRule="auto"/>
              <w:rPr>
                <w:rFonts w:ascii="Aptos" w:hAnsi="Aptos"/>
                <w:sz w:val="24"/>
                <w:szCs w:val="24"/>
              </w:rPr>
            </w:pPr>
            <w:r w:rsidRPr="00271034">
              <w:rPr>
                <w:rFonts w:ascii="Aptos" w:hAnsi="Aptos"/>
                <w:sz w:val="24"/>
                <w:szCs w:val="24"/>
              </w:rPr>
              <w:t>NVQ or equivalent childcare qualification, ICT skills</w:t>
            </w:r>
          </w:p>
          <w:p w14:paraId="404A053A" w14:textId="77777777" w:rsidR="00085C13" w:rsidRPr="00271034" w:rsidRDefault="00085C13" w:rsidP="00085C13">
            <w:pPr>
              <w:rPr>
                <w:rFonts w:ascii="Aptos" w:hAnsi="Aptos"/>
                <w:b/>
                <w:sz w:val="24"/>
                <w:szCs w:val="24"/>
              </w:rPr>
            </w:pPr>
          </w:p>
        </w:tc>
        <w:tc>
          <w:tcPr>
            <w:tcW w:w="3005" w:type="dxa"/>
          </w:tcPr>
          <w:p w14:paraId="72B76606" w14:textId="77777777" w:rsidR="00085C13" w:rsidRPr="003A580F" w:rsidRDefault="00085C13" w:rsidP="00085C13">
            <w:pPr>
              <w:rPr>
                <w:rFonts w:ascii="Aptos" w:hAnsi="Aptos"/>
                <w:b/>
                <w:sz w:val="28"/>
                <w:szCs w:val="24"/>
              </w:rPr>
            </w:pPr>
          </w:p>
        </w:tc>
        <w:tc>
          <w:tcPr>
            <w:tcW w:w="3006" w:type="dxa"/>
          </w:tcPr>
          <w:p w14:paraId="00D1D9DD" w14:textId="2681A9FE" w:rsidR="00085C13" w:rsidRPr="003A580F" w:rsidRDefault="00006662" w:rsidP="00085C13">
            <w:pPr>
              <w:rPr>
                <w:rFonts w:ascii="Aptos" w:hAnsi="Aptos"/>
                <w:b/>
                <w:sz w:val="28"/>
                <w:szCs w:val="24"/>
              </w:rPr>
            </w:pPr>
            <w:r>
              <w:rPr>
                <w:rFonts w:ascii="Aptos" w:hAnsi="Aptos"/>
                <w:b/>
                <w:sz w:val="28"/>
                <w:szCs w:val="24"/>
              </w:rPr>
              <w:t>X</w:t>
            </w:r>
          </w:p>
        </w:tc>
      </w:tr>
      <w:tr w:rsidR="00670707" w:rsidRPr="003A580F" w14:paraId="0268B133" w14:textId="77777777" w:rsidTr="00085C13">
        <w:tc>
          <w:tcPr>
            <w:tcW w:w="3005" w:type="dxa"/>
          </w:tcPr>
          <w:p w14:paraId="5F2E222E" w14:textId="0562AE99" w:rsidR="00670707" w:rsidRPr="00271034" w:rsidRDefault="00670707" w:rsidP="00006662">
            <w:pPr>
              <w:spacing w:after="160" w:line="278" w:lineRule="auto"/>
              <w:rPr>
                <w:rFonts w:ascii="Aptos" w:hAnsi="Aptos"/>
                <w:sz w:val="24"/>
                <w:szCs w:val="24"/>
              </w:rPr>
            </w:pPr>
            <w:r w:rsidRPr="00271034">
              <w:rPr>
                <w:rFonts w:ascii="Aptos" w:hAnsi="Aptos"/>
                <w:sz w:val="24"/>
                <w:szCs w:val="24"/>
              </w:rPr>
              <w:t>Commitment to continuing own professional development.</w:t>
            </w:r>
          </w:p>
        </w:tc>
        <w:tc>
          <w:tcPr>
            <w:tcW w:w="3005" w:type="dxa"/>
          </w:tcPr>
          <w:p w14:paraId="07E22478" w14:textId="3C007459" w:rsidR="00670707" w:rsidRPr="003A580F" w:rsidRDefault="00670707" w:rsidP="00085C13">
            <w:pPr>
              <w:rPr>
                <w:rFonts w:ascii="Aptos" w:hAnsi="Aptos"/>
                <w:b/>
                <w:sz w:val="28"/>
                <w:szCs w:val="24"/>
              </w:rPr>
            </w:pPr>
            <w:r>
              <w:rPr>
                <w:rFonts w:ascii="Aptos" w:hAnsi="Aptos"/>
                <w:b/>
                <w:sz w:val="28"/>
                <w:szCs w:val="24"/>
              </w:rPr>
              <w:t>X</w:t>
            </w:r>
          </w:p>
        </w:tc>
        <w:tc>
          <w:tcPr>
            <w:tcW w:w="3006" w:type="dxa"/>
          </w:tcPr>
          <w:p w14:paraId="099DB656" w14:textId="77777777" w:rsidR="00670707" w:rsidRDefault="00670707" w:rsidP="00085C13">
            <w:pPr>
              <w:rPr>
                <w:rFonts w:ascii="Aptos" w:hAnsi="Aptos"/>
                <w:b/>
                <w:sz w:val="28"/>
                <w:szCs w:val="24"/>
              </w:rPr>
            </w:pPr>
          </w:p>
        </w:tc>
      </w:tr>
      <w:tr w:rsidR="008332AE" w:rsidRPr="003A580F" w14:paraId="54416C5F" w14:textId="77777777" w:rsidTr="00AE54A8">
        <w:tc>
          <w:tcPr>
            <w:tcW w:w="9016" w:type="dxa"/>
            <w:gridSpan w:val="3"/>
          </w:tcPr>
          <w:p w14:paraId="0CEBFC79" w14:textId="378494C2" w:rsidR="008332AE" w:rsidRPr="003A580F" w:rsidRDefault="008332AE" w:rsidP="00085C13">
            <w:pPr>
              <w:rPr>
                <w:rFonts w:ascii="Aptos" w:hAnsi="Aptos"/>
                <w:b/>
                <w:sz w:val="28"/>
                <w:szCs w:val="24"/>
              </w:rPr>
            </w:pPr>
            <w:r w:rsidRPr="003A580F">
              <w:rPr>
                <w:rFonts w:ascii="Aptos" w:hAnsi="Aptos"/>
                <w:b/>
                <w:sz w:val="24"/>
                <w:szCs w:val="24"/>
              </w:rPr>
              <w:t>Experience</w:t>
            </w:r>
          </w:p>
        </w:tc>
      </w:tr>
      <w:tr w:rsidR="00085C13" w:rsidRPr="003A580F" w14:paraId="298FD32D" w14:textId="77777777" w:rsidTr="00085C13">
        <w:tc>
          <w:tcPr>
            <w:tcW w:w="3005" w:type="dxa"/>
          </w:tcPr>
          <w:p w14:paraId="6571D281" w14:textId="0B9C7812" w:rsidR="00085C13" w:rsidRPr="00271034" w:rsidRDefault="00C32D29" w:rsidP="00085C13">
            <w:pPr>
              <w:rPr>
                <w:rFonts w:ascii="Aptos" w:hAnsi="Aptos"/>
                <w:b/>
                <w:sz w:val="24"/>
                <w:szCs w:val="24"/>
              </w:rPr>
            </w:pPr>
            <w:r w:rsidRPr="00271034">
              <w:rPr>
                <w:rFonts w:ascii="Aptos" w:hAnsi="Aptos"/>
                <w:sz w:val="24"/>
                <w:szCs w:val="24"/>
              </w:rPr>
              <w:t>Knowledge of primary aged children</w:t>
            </w:r>
          </w:p>
        </w:tc>
        <w:tc>
          <w:tcPr>
            <w:tcW w:w="3005" w:type="dxa"/>
          </w:tcPr>
          <w:p w14:paraId="5AA59D0B" w14:textId="77777777" w:rsidR="00085C13" w:rsidRPr="003A580F" w:rsidRDefault="00085C13" w:rsidP="00085C13">
            <w:pPr>
              <w:rPr>
                <w:rFonts w:ascii="Aptos" w:hAnsi="Aptos"/>
                <w:b/>
                <w:sz w:val="28"/>
                <w:szCs w:val="24"/>
              </w:rPr>
            </w:pPr>
          </w:p>
        </w:tc>
        <w:tc>
          <w:tcPr>
            <w:tcW w:w="3006" w:type="dxa"/>
          </w:tcPr>
          <w:p w14:paraId="1E868457" w14:textId="2C2E3C1A" w:rsidR="00085C13" w:rsidRPr="003A580F" w:rsidRDefault="00C32D29" w:rsidP="00085C13">
            <w:pPr>
              <w:rPr>
                <w:rFonts w:ascii="Aptos" w:hAnsi="Aptos"/>
                <w:b/>
                <w:sz w:val="28"/>
                <w:szCs w:val="24"/>
              </w:rPr>
            </w:pPr>
            <w:r>
              <w:rPr>
                <w:rFonts w:ascii="Aptos" w:hAnsi="Aptos"/>
                <w:b/>
                <w:sz w:val="28"/>
                <w:szCs w:val="24"/>
              </w:rPr>
              <w:t>X</w:t>
            </w:r>
          </w:p>
        </w:tc>
      </w:tr>
      <w:tr w:rsidR="00085C13" w:rsidRPr="003A580F" w14:paraId="6ABB8723" w14:textId="77777777" w:rsidTr="00085C13">
        <w:tc>
          <w:tcPr>
            <w:tcW w:w="3005" w:type="dxa"/>
          </w:tcPr>
          <w:p w14:paraId="4BE21CBC" w14:textId="7D4F3C16" w:rsidR="00085C13" w:rsidRPr="00271034" w:rsidRDefault="00C70751" w:rsidP="00085C13">
            <w:pPr>
              <w:rPr>
                <w:rFonts w:ascii="Aptos" w:hAnsi="Aptos"/>
                <w:b/>
                <w:sz w:val="24"/>
                <w:szCs w:val="24"/>
              </w:rPr>
            </w:pPr>
            <w:r w:rsidRPr="00271034">
              <w:rPr>
                <w:rFonts w:ascii="Aptos" w:hAnsi="Aptos"/>
                <w:sz w:val="24"/>
                <w:szCs w:val="24"/>
              </w:rPr>
              <w:t>Knowledge of the primary curriculum</w:t>
            </w:r>
          </w:p>
        </w:tc>
        <w:tc>
          <w:tcPr>
            <w:tcW w:w="3005" w:type="dxa"/>
          </w:tcPr>
          <w:p w14:paraId="3C753BE1" w14:textId="77777777" w:rsidR="00085C13" w:rsidRPr="003A580F" w:rsidRDefault="00085C13" w:rsidP="00085C13">
            <w:pPr>
              <w:rPr>
                <w:rFonts w:ascii="Aptos" w:hAnsi="Aptos"/>
                <w:b/>
                <w:sz w:val="28"/>
                <w:szCs w:val="24"/>
              </w:rPr>
            </w:pPr>
          </w:p>
        </w:tc>
        <w:tc>
          <w:tcPr>
            <w:tcW w:w="3006" w:type="dxa"/>
          </w:tcPr>
          <w:p w14:paraId="7886E992" w14:textId="6CFBD19F" w:rsidR="00085C13" w:rsidRPr="003A580F" w:rsidRDefault="00C70751" w:rsidP="00085C13">
            <w:pPr>
              <w:rPr>
                <w:rFonts w:ascii="Aptos" w:hAnsi="Aptos"/>
                <w:b/>
                <w:sz w:val="28"/>
                <w:szCs w:val="24"/>
              </w:rPr>
            </w:pPr>
            <w:r>
              <w:rPr>
                <w:rFonts w:ascii="Aptos" w:hAnsi="Aptos"/>
                <w:b/>
                <w:sz w:val="28"/>
                <w:szCs w:val="24"/>
              </w:rPr>
              <w:t>X</w:t>
            </w:r>
          </w:p>
        </w:tc>
      </w:tr>
      <w:tr w:rsidR="00C70751" w:rsidRPr="003A580F" w14:paraId="66240154" w14:textId="77777777" w:rsidTr="00085C13">
        <w:tc>
          <w:tcPr>
            <w:tcW w:w="3005" w:type="dxa"/>
          </w:tcPr>
          <w:p w14:paraId="11D84037" w14:textId="72D04374" w:rsidR="00C70751" w:rsidRPr="00271034" w:rsidRDefault="00AA2ABD" w:rsidP="009F032A">
            <w:pPr>
              <w:spacing w:after="160" w:line="278" w:lineRule="auto"/>
              <w:rPr>
                <w:rFonts w:ascii="Aptos" w:hAnsi="Aptos"/>
                <w:sz w:val="24"/>
                <w:szCs w:val="24"/>
              </w:rPr>
            </w:pPr>
            <w:r w:rsidRPr="00271034">
              <w:rPr>
                <w:rFonts w:ascii="Aptos" w:hAnsi="Aptos"/>
                <w:sz w:val="24"/>
                <w:szCs w:val="24"/>
              </w:rPr>
              <w:t>Experience of KS1 and KS2</w:t>
            </w:r>
          </w:p>
        </w:tc>
        <w:tc>
          <w:tcPr>
            <w:tcW w:w="3005" w:type="dxa"/>
          </w:tcPr>
          <w:p w14:paraId="30244743" w14:textId="77777777" w:rsidR="00C70751" w:rsidRPr="003A580F" w:rsidRDefault="00C70751" w:rsidP="00085C13">
            <w:pPr>
              <w:rPr>
                <w:rFonts w:ascii="Aptos" w:hAnsi="Aptos"/>
                <w:b/>
                <w:sz w:val="28"/>
                <w:szCs w:val="24"/>
              </w:rPr>
            </w:pPr>
          </w:p>
        </w:tc>
        <w:tc>
          <w:tcPr>
            <w:tcW w:w="3006" w:type="dxa"/>
          </w:tcPr>
          <w:p w14:paraId="7ACEAF32" w14:textId="1E007136" w:rsidR="00C70751" w:rsidRDefault="009F032A" w:rsidP="00085C13">
            <w:pPr>
              <w:rPr>
                <w:rFonts w:ascii="Aptos" w:hAnsi="Aptos"/>
                <w:b/>
                <w:sz w:val="28"/>
                <w:szCs w:val="24"/>
              </w:rPr>
            </w:pPr>
            <w:r>
              <w:rPr>
                <w:rFonts w:ascii="Aptos" w:hAnsi="Aptos"/>
                <w:b/>
                <w:sz w:val="28"/>
                <w:szCs w:val="24"/>
              </w:rPr>
              <w:t>X</w:t>
            </w:r>
          </w:p>
        </w:tc>
      </w:tr>
      <w:tr w:rsidR="00AA2ABD" w:rsidRPr="003A580F" w14:paraId="39721730" w14:textId="77777777" w:rsidTr="00085C13">
        <w:tc>
          <w:tcPr>
            <w:tcW w:w="3005" w:type="dxa"/>
          </w:tcPr>
          <w:p w14:paraId="54FF538A" w14:textId="0FA0D1FB" w:rsidR="00AA2ABD" w:rsidRPr="00271034" w:rsidRDefault="009F032A" w:rsidP="00AA2ABD">
            <w:pPr>
              <w:spacing w:after="160" w:line="278" w:lineRule="auto"/>
              <w:rPr>
                <w:rFonts w:ascii="Aptos" w:hAnsi="Aptos"/>
                <w:sz w:val="24"/>
                <w:szCs w:val="24"/>
              </w:rPr>
            </w:pPr>
            <w:r w:rsidRPr="00271034">
              <w:rPr>
                <w:rFonts w:ascii="Aptos" w:hAnsi="Aptos"/>
                <w:sz w:val="24"/>
                <w:szCs w:val="24"/>
              </w:rPr>
              <w:t>Previous SEND experience</w:t>
            </w:r>
          </w:p>
        </w:tc>
        <w:tc>
          <w:tcPr>
            <w:tcW w:w="3005" w:type="dxa"/>
          </w:tcPr>
          <w:p w14:paraId="6234A6E1" w14:textId="77777777" w:rsidR="00AA2ABD" w:rsidRPr="003A580F" w:rsidRDefault="00AA2ABD" w:rsidP="00085C13">
            <w:pPr>
              <w:rPr>
                <w:rFonts w:ascii="Aptos" w:hAnsi="Aptos"/>
                <w:b/>
                <w:sz w:val="28"/>
                <w:szCs w:val="24"/>
              </w:rPr>
            </w:pPr>
          </w:p>
        </w:tc>
        <w:tc>
          <w:tcPr>
            <w:tcW w:w="3006" w:type="dxa"/>
          </w:tcPr>
          <w:p w14:paraId="18F2E619" w14:textId="33AA0EA4" w:rsidR="00AA2ABD" w:rsidRDefault="009F032A" w:rsidP="00085C13">
            <w:pPr>
              <w:rPr>
                <w:rFonts w:ascii="Aptos" w:hAnsi="Aptos"/>
                <w:b/>
                <w:sz w:val="28"/>
                <w:szCs w:val="24"/>
              </w:rPr>
            </w:pPr>
            <w:r>
              <w:rPr>
                <w:rFonts w:ascii="Aptos" w:hAnsi="Aptos"/>
                <w:b/>
                <w:sz w:val="28"/>
                <w:szCs w:val="24"/>
              </w:rPr>
              <w:t>X</w:t>
            </w:r>
          </w:p>
        </w:tc>
      </w:tr>
      <w:tr w:rsidR="00B42756" w:rsidRPr="003A580F" w14:paraId="09210DB5" w14:textId="77777777" w:rsidTr="00085C13">
        <w:tc>
          <w:tcPr>
            <w:tcW w:w="3005" w:type="dxa"/>
          </w:tcPr>
          <w:p w14:paraId="6ED448A2" w14:textId="541799B7" w:rsidR="00B42756" w:rsidRPr="00271034" w:rsidRDefault="00B42756" w:rsidP="00AA2ABD">
            <w:pPr>
              <w:spacing w:after="160" w:line="278" w:lineRule="auto"/>
              <w:rPr>
                <w:rFonts w:ascii="Aptos" w:hAnsi="Aptos"/>
                <w:sz w:val="24"/>
                <w:szCs w:val="24"/>
              </w:rPr>
            </w:pPr>
            <w:r w:rsidRPr="00271034">
              <w:rPr>
                <w:rFonts w:ascii="Aptos" w:hAnsi="Aptos"/>
                <w:sz w:val="24"/>
                <w:szCs w:val="24"/>
              </w:rPr>
              <w:t>Good experience of inclusion and supporting the learning of children with a variety of needs.</w:t>
            </w:r>
          </w:p>
        </w:tc>
        <w:tc>
          <w:tcPr>
            <w:tcW w:w="3005" w:type="dxa"/>
          </w:tcPr>
          <w:p w14:paraId="60F35700" w14:textId="77777777" w:rsidR="00B42756" w:rsidRPr="003A580F" w:rsidRDefault="00B42756" w:rsidP="00085C13">
            <w:pPr>
              <w:rPr>
                <w:rFonts w:ascii="Aptos" w:hAnsi="Aptos"/>
                <w:b/>
                <w:sz w:val="28"/>
                <w:szCs w:val="24"/>
              </w:rPr>
            </w:pPr>
          </w:p>
        </w:tc>
        <w:tc>
          <w:tcPr>
            <w:tcW w:w="3006" w:type="dxa"/>
          </w:tcPr>
          <w:p w14:paraId="725D876B" w14:textId="54FCE511" w:rsidR="00B42756" w:rsidRDefault="00B42756" w:rsidP="00085C13">
            <w:pPr>
              <w:rPr>
                <w:rFonts w:ascii="Aptos" w:hAnsi="Aptos"/>
                <w:b/>
                <w:sz w:val="28"/>
                <w:szCs w:val="24"/>
              </w:rPr>
            </w:pPr>
            <w:r>
              <w:rPr>
                <w:rFonts w:ascii="Aptos" w:hAnsi="Aptos"/>
                <w:b/>
                <w:sz w:val="28"/>
                <w:szCs w:val="24"/>
              </w:rPr>
              <w:t>X</w:t>
            </w:r>
          </w:p>
        </w:tc>
      </w:tr>
      <w:tr w:rsidR="008332AE" w:rsidRPr="003A580F" w14:paraId="06902DBA" w14:textId="77777777" w:rsidTr="00FC1B80">
        <w:tc>
          <w:tcPr>
            <w:tcW w:w="9016" w:type="dxa"/>
            <w:gridSpan w:val="3"/>
          </w:tcPr>
          <w:p w14:paraId="28CAC910" w14:textId="31564422" w:rsidR="008332AE" w:rsidRPr="003A580F" w:rsidRDefault="008332AE" w:rsidP="00085C13">
            <w:pPr>
              <w:rPr>
                <w:rFonts w:ascii="Aptos" w:hAnsi="Aptos"/>
                <w:b/>
                <w:sz w:val="28"/>
                <w:szCs w:val="24"/>
              </w:rPr>
            </w:pPr>
            <w:r w:rsidRPr="003A580F">
              <w:rPr>
                <w:rFonts w:ascii="Aptos" w:hAnsi="Aptos"/>
                <w:b/>
                <w:sz w:val="24"/>
                <w:szCs w:val="24"/>
              </w:rPr>
              <w:t xml:space="preserve">Personal qualities </w:t>
            </w:r>
          </w:p>
        </w:tc>
      </w:tr>
      <w:tr w:rsidR="00085C13" w:rsidRPr="003A580F" w14:paraId="209A8E83" w14:textId="77777777" w:rsidTr="00085C13">
        <w:tc>
          <w:tcPr>
            <w:tcW w:w="3005" w:type="dxa"/>
          </w:tcPr>
          <w:p w14:paraId="67E3E198" w14:textId="5AAFA05E" w:rsidR="00085C13" w:rsidRPr="003A580F" w:rsidRDefault="001A55D4" w:rsidP="00085C13">
            <w:pPr>
              <w:rPr>
                <w:rFonts w:ascii="Aptos" w:hAnsi="Aptos"/>
                <w:bCs/>
                <w:sz w:val="24"/>
                <w:szCs w:val="24"/>
              </w:rPr>
            </w:pPr>
            <w:r w:rsidRPr="003A580F">
              <w:rPr>
                <w:rFonts w:ascii="Aptos" w:hAnsi="Aptos"/>
                <w:bCs/>
                <w:sz w:val="24"/>
                <w:szCs w:val="24"/>
              </w:rPr>
              <w:t xml:space="preserve">Good written and oral skills </w:t>
            </w:r>
          </w:p>
        </w:tc>
        <w:tc>
          <w:tcPr>
            <w:tcW w:w="3005" w:type="dxa"/>
          </w:tcPr>
          <w:p w14:paraId="2C5278E2" w14:textId="67827B21" w:rsidR="00085C13" w:rsidRPr="003A580F" w:rsidRDefault="00AA2ABD" w:rsidP="00085C13">
            <w:pPr>
              <w:rPr>
                <w:rFonts w:ascii="Aptos" w:hAnsi="Aptos"/>
                <w:b/>
                <w:sz w:val="28"/>
                <w:szCs w:val="24"/>
              </w:rPr>
            </w:pPr>
            <w:r>
              <w:rPr>
                <w:rFonts w:ascii="Aptos" w:hAnsi="Aptos"/>
                <w:b/>
                <w:sz w:val="28"/>
                <w:szCs w:val="24"/>
              </w:rPr>
              <w:t>X</w:t>
            </w:r>
          </w:p>
        </w:tc>
        <w:tc>
          <w:tcPr>
            <w:tcW w:w="3006" w:type="dxa"/>
          </w:tcPr>
          <w:p w14:paraId="72F448D2" w14:textId="77777777" w:rsidR="00085C13" w:rsidRPr="003A580F" w:rsidRDefault="00085C13" w:rsidP="00085C13">
            <w:pPr>
              <w:rPr>
                <w:rFonts w:ascii="Aptos" w:hAnsi="Aptos"/>
                <w:b/>
                <w:sz w:val="28"/>
                <w:szCs w:val="24"/>
              </w:rPr>
            </w:pPr>
          </w:p>
        </w:tc>
      </w:tr>
      <w:tr w:rsidR="001A55D4" w:rsidRPr="003A580F" w14:paraId="4FA8A6D1" w14:textId="77777777" w:rsidTr="00085C13">
        <w:tc>
          <w:tcPr>
            <w:tcW w:w="3005" w:type="dxa"/>
          </w:tcPr>
          <w:p w14:paraId="03CDB612" w14:textId="546F52C7" w:rsidR="001A55D4" w:rsidRPr="003A580F" w:rsidRDefault="001A55D4" w:rsidP="001A55D4">
            <w:pPr>
              <w:rPr>
                <w:rFonts w:ascii="Aptos" w:hAnsi="Aptos"/>
                <w:bCs/>
                <w:sz w:val="24"/>
                <w:szCs w:val="24"/>
              </w:rPr>
            </w:pPr>
            <w:r w:rsidRPr="003A580F">
              <w:rPr>
                <w:rFonts w:ascii="Aptos" w:hAnsi="Aptos"/>
                <w:bCs/>
                <w:sz w:val="24"/>
                <w:szCs w:val="24"/>
              </w:rPr>
              <w:t>Well-motivated with the ability to use own initiative</w:t>
            </w:r>
          </w:p>
        </w:tc>
        <w:tc>
          <w:tcPr>
            <w:tcW w:w="3005" w:type="dxa"/>
          </w:tcPr>
          <w:p w14:paraId="05CE8E6F" w14:textId="13BA93A2" w:rsidR="001A55D4" w:rsidRPr="003A580F" w:rsidRDefault="00AA2ABD" w:rsidP="00085C13">
            <w:pPr>
              <w:rPr>
                <w:rFonts w:ascii="Aptos" w:hAnsi="Aptos"/>
                <w:b/>
                <w:sz w:val="28"/>
                <w:szCs w:val="24"/>
              </w:rPr>
            </w:pPr>
            <w:r>
              <w:rPr>
                <w:rFonts w:ascii="Aptos" w:hAnsi="Aptos"/>
                <w:b/>
                <w:sz w:val="28"/>
                <w:szCs w:val="24"/>
              </w:rPr>
              <w:t>X</w:t>
            </w:r>
          </w:p>
        </w:tc>
        <w:tc>
          <w:tcPr>
            <w:tcW w:w="3006" w:type="dxa"/>
          </w:tcPr>
          <w:p w14:paraId="603AED26" w14:textId="77777777" w:rsidR="001A55D4" w:rsidRPr="003A580F" w:rsidRDefault="001A55D4" w:rsidP="00085C13">
            <w:pPr>
              <w:rPr>
                <w:rFonts w:ascii="Aptos" w:hAnsi="Aptos"/>
                <w:b/>
                <w:sz w:val="28"/>
                <w:szCs w:val="24"/>
              </w:rPr>
            </w:pPr>
          </w:p>
        </w:tc>
      </w:tr>
    </w:tbl>
    <w:p w14:paraId="2302FD5E" w14:textId="77777777" w:rsidR="00271034" w:rsidRDefault="00271034"/>
    <w:p w14:paraId="77A72C8C" w14:textId="77777777" w:rsidR="00271034" w:rsidRDefault="00271034"/>
    <w:p w14:paraId="31F42352" w14:textId="77777777" w:rsidR="00271034" w:rsidRDefault="00271034"/>
    <w:p w14:paraId="3D72F88A" w14:textId="77777777" w:rsidR="00271034" w:rsidRDefault="00271034"/>
    <w:tbl>
      <w:tblPr>
        <w:tblStyle w:val="TableGrid"/>
        <w:tblW w:w="0" w:type="auto"/>
        <w:tblLook w:val="04A0" w:firstRow="1" w:lastRow="0" w:firstColumn="1" w:lastColumn="0" w:noHBand="0" w:noVBand="1"/>
      </w:tblPr>
      <w:tblGrid>
        <w:gridCol w:w="3005"/>
        <w:gridCol w:w="3005"/>
        <w:gridCol w:w="3006"/>
      </w:tblGrid>
      <w:tr w:rsidR="001A55D4" w:rsidRPr="003A580F" w14:paraId="1F6DEACF" w14:textId="77777777" w:rsidTr="00085C13">
        <w:tc>
          <w:tcPr>
            <w:tcW w:w="3005" w:type="dxa"/>
          </w:tcPr>
          <w:p w14:paraId="2299822F" w14:textId="7C37C0F7" w:rsidR="001A55D4" w:rsidRPr="003A580F" w:rsidRDefault="001A55D4" w:rsidP="001A55D4">
            <w:pPr>
              <w:rPr>
                <w:rFonts w:ascii="Aptos" w:hAnsi="Aptos"/>
                <w:bCs/>
                <w:sz w:val="24"/>
                <w:szCs w:val="24"/>
              </w:rPr>
            </w:pPr>
            <w:r w:rsidRPr="003A580F">
              <w:rPr>
                <w:rFonts w:ascii="Aptos" w:hAnsi="Aptos"/>
                <w:bCs/>
                <w:sz w:val="24"/>
                <w:szCs w:val="24"/>
              </w:rPr>
              <w:t>Excellent organisational skills and attention to detail</w:t>
            </w:r>
          </w:p>
        </w:tc>
        <w:tc>
          <w:tcPr>
            <w:tcW w:w="3005" w:type="dxa"/>
          </w:tcPr>
          <w:p w14:paraId="762401FD" w14:textId="77BE5DE1" w:rsidR="001A55D4" w:rsidRPr="003A580F" w:rsidRDefault="00AA2ABD" w:rsidP="00085C13">
            <w:pPr>
              <w:rPr>
                <w:rFonts w:ascii="Aptos" w:hAnsi="Aptos"/>
                <w:b/>
                <w:sz w:val="28"/>
                <w:szCs w:val="24"/>
              </w:rPr>
            </w:pPr>
            <w:r>
              <w:rPr>
                <w:rFonts w:ascii="Aptos" w:hAnsi="Aptos"/>
                <w:b/>
                <w:sz w:val="28"/>
                <w:szCs w:val="24"/>
              </w:rPr>
              <w:t>X</w:t>
            </w:r>
          </w:p>
        </w:tc>
        <w:tc>
          <w:tcPr>
            <w:tcW w:w="3006" w:type="dxa"/>
          </w:tcPr>
          <w:p w14:paraId="5E6D3A99" w14:textId="77777777" w:rsidR="001A55D4" w:rsidRPr="003A580F" w:rsidRDefault="001A55D4" w:rsidP="00085C13">
            <w:pPr>
              <w:rPr>
                <w:rFonts w:ascii="Aptos" w:hAnsi="Aptos"/>
                <w:b/>
                <w:sz w:val="28"/>
                <w:szCs w:val="24"/>
              </w:rPr>
            </w:pPr>
          </w:p>
        </w:tc>
      </w:tr>
      <w:tr w:rsidR="001A55D4" w:rsidRPr="003A580F" w14:paraId="5C40190A" w14:textId="77777777" w:rsidTr="00085C13">
        <w:tc>
          <w:tcPr>
            <w:tcW w:w="3005" w:type="dxa"/>
          </w:tcPr>
          <w:p w14:paraId="00C0717B" w14:textId="1AD92A22" w:rsidR="001A55D4" w:rsidRPr="003A580F" w:rsidRDefault="001A55D4" w:rsidP="001A55D4">
            <w:pPr>
              <w:rPr>
                <w:rFonts w:ascii="Aptos" w:hAnsi="Aptos"/>
                <w:bCs/>
                <w:sz w:val="24"/>
                <w:szCs w:val="24"/>
              </w:rPr>
            </w:pPr>
            <w:r w:rsidRPr="003A580F">
              <w:rPr>
                <w:rFonts w:ascii="Aptos" w:hAnsi="Aptos"/>
                <w:bCs/>
                <w:sz w:val="24"/>
                <w:szCs w:val="24"/>
              </w:rPr>
              <w:t>Able to work within a team</w:t>
            </w:r>
          </w:p>
        </w:tc>
        <w:tc>
          <w:tcPr>
            <w:tcW w:w="3005" w:type="dxa"/>
          </w:tcPr>
          <w:p w14:paraId="71CE3048" w14:textId="5D246B23" w:rsidR="001A55D4" w:rsidRPr="003A580F" w:rsidRDefault="00AA2ABD" w:rsidP="00085C13">
            <w:pPr>
              <w:rPr>
                <w:rFonts w:ascii="Aptos" w:hAnsi="Aptos"/>
                <w:b/>
                <w:sz w:val="28"/>
                <w:szCs w:val="24"/>
              </w:rPr>
            </w:pPr>
            <w:r>
              <w:rPr>
                <w:rFonts w:ascii="Aptos" w:hAnsi="Aptos"/>
                <w:b/>
                <w:sz w:val="28"/>
                <w:szCs w:val="24"/>
              </w:rPr>
              <w:t>X</w:t>
            </w:r>
          </w:p>
        </w:tc>
        <w:tc>
          <w:tcPr>
            <w:tcW w:w="3006" w:type="dxa"/>
          </w:tcPr>
          <w:p w14:paraId="0E1F27A2" w14:textId="77777777" w:rsidR="001A55D4" w:rsidRPr="003A580F" w:rsidRDefault="001A55D4" w:rsidP="00085C13">
            <w:pPr>
              <w:rPr>
                <w:rFonts w:ascii="Aptos" w:hAnsi="Aptos"/>
                <w:b/>
                <w:sz w:val="28"/>
                <w:szCs w:val="24"/>
              </w:rPr>
            </w:pPr>
          </w:p>
        </w:tc>
      </w:tr>
      <w:tr w:rsidR="001A55D4" w:rsidRPr="003A580F" w14:paraId="02D0820F" w14:textId="77777777" w:rsidTr="00085C13">
        <w:tc>
          <w:tcPr>
            <w:tcW w:w="3005" w:type="dxa"/>
          </w:tcPr>
          <w:p w14:paraId="455317E9" w14:textId="47224F4B" w:rsidR="001A55D4" w:rsidRPr="003A580F" w:rsidRDefault="001A55D4" w:rsidP="001A55D4">
            <w:pPr>
              <w:rPr>
                <w:rFonts w:ascii="Aptos" w:hAnsi="Aptos"/>
                <w:bCs/>
                <w:sz w:val="24"/>
                <w:szCs w:val="24"/>
              </w:rPr>
            </w:pPr>
            <w:r w:rsidRPr="003A580F">
              <w:rPr>
                <w:rFonts w:ascii="Aptos" w:hAnsi="Aptos"/>
                <w:bCs/>
                <w:sz w:val="24"/>
                <w:szCs w:val="24"/>
              </w:rPr>
              <w:t xml:space="preserve">Reliable and punctual </w:t>
            </w:r>
            <w:r w:rsidRPr="003A580F">
              <w:rPr>
                <w:rFonts w:ascii="Aptos" w:hAnsi="Aptos"/>
                <w:bCs/>
                <w:sz w:val="24"/>
                <w:szCs w:val="24"/>
              </w:rPr>
              <w:tab/>
            </w:r>
          </w:p>
        </w:tc>
        <w:tc>
          <w:tcPr>
            <w:tcW w:w="3005" w:type="dxa"/>
          </w:tcPr>
          <w:p w14:paraId="1FC92F5F" w14:textId="592EF4DB" w:rsidR="001A55D4" w:rsidRPr="003A580F" w:rsidRDefault="00AA2ABD" w:rsidP="00085C13">
            <w:pPr>
              <w:rPr>
                <w:rFonts w:ascii="Aptos" w:hAnsi="Aptos"/>
                <w:b/>
                <w:sz w:val="28"/>
                <w:szCs w:val="24"/>
              </w:rPr>
            </w:pPr>
            <w:r>
              <w:rPr>
                <w:rFonts w:ascii="Aptos" w:hAnsi="Aptos"/>
                <w:b/>
                <w:sz w:val="28"/>
                <w:szCs w:val="24"/>
              </w:rPr>
              <w:t>X</w:t>
            </w:r>
          </w:p>
        </w:tc>
        <w:tc>
          <w:tcPr>
            <w:tcW w:w="3006" w:type="dxa"/>
          </w:tcPr>
          <w:p w14:paraId="042B0E4E" w14:textId="77777777" w:rsidR="001A55D4" w:rsidRPr="003A580F" w:rsidRDefault="001A55D4" w:rsidP="00085C13">
            <w:pPr>
              <w:rPr>
                <w:rFonts w:ascii="Aptos" w:hAnsi="Aptos"/>
                <w:b/>
                <w:sz w:val="28"/>
                <w:szCs w:val="24"/>
              </w:rPr>
            </w:pPr>
          </w:p>
        </w:tc>
      </w:tr>
      <w:tr w:rsidR="001A55D4" w:rsidRPr="003A580F" w14:paraId="2004D608" w14:textId="77777777" w:rsidTr="00085C13">
        <w:tc>
          <w:tcPr>
            <w:tcW w:w="3005" w:type="dxa"/>
          </w:tcPr>
          <w:p w14:paraId="4CE33B2C" w14:textId="0B4DE25A" w:rsidR="001A55D4" w:rsidRPr="003A580F" w:rsidRDefault="001A55D4" w:rsidP="001A55D4">
            <w:pPr>
              <w:rPr>
                <w:rFonts w:ascii="Aptos" w:hAnsi="Aptos"/>
                <w:bCs/>
                <w:sz w:val="24"/>
                <w:szCs w:val="24"/>
              </w:rPr>
            </w:pPr>
            <w:r w:rsidRPr="003A580F">
              <w:rPr>
                <w:rFonts w:ascii="Aptos" w:hAnsi="Aptos"/>
                <w:bCs/>
                <w:sz w:val="24"/>
                <w:szCs w:val="24"/>
              </w:rPr>
              <w:t>Able to work efficiently and accurately under pressure and to prioritise tasks</w:t>
            </w:r>
          </w:p>
        </w:tc>
        <w:tc>
          <w:tcPr>
            <w:tcW w:w="3005" w:type="dxa"/>
          </w:tcPr>
          <w:p w14:paraId="4461E758" w14:textId="797458E9" w:rsidR="001A55D4" w:rsidRPr="003A580F" w:rsidRDefault="00AA2ABD" w:rsidP="00085C13">
            <w:pPr>
              <w:rPr>
                <w:rFonts w:ascii="Aptos" w:hAnsi="Aptos"/>
                <w:b/>
                <w:sz w:val="28"/>
                <w:szCs w:val="24"/>
              </w:rPr>
            </w:pPr>
            <w:r>
              <w:rPr>
                <w:rFonts w:ascii="Aptos" w:hAnsi="Aptos"/>
                <w:b/>
                <w:sz w:val="28"/>
                <w:szCs w:val="24"/>
              </w:rPr>
              <w:t>X</w:t>
            </w:r>
          </w:p>
        </w:tc>
        <w:tc>
          <w:tcPr>
            <w:tcW w:w="3006" w:type="dxa"/>
          </w:tcPr>
          <w:p w14:paraId="7AF4E512" w14:textId="77777777" w:rsidR="001A55D4" w:rsidRPr="003A580F" w:rsidRDefault="001A55D4" w:rsidP="00085C13">
            <w:pPr>
              <w:rPr>
                <w:rFonts w:ascii="Aptos" w:hAnsi="Aptos"/>
                <w:b/>
                <w:sz w:val="28"/>
                <w:szCs w:val="24"/>
              </w:rPr>
            </w:pPr>
          </w:p>
        </w:tc>
      </w:tr>
      <w:tr w:rsidR="001A55D4" w:rsidRPr="003A580F" w14:paraId="653E3C80" w14:textId="77777777" w:rsidTr="00085C13">
        <w:tc>
          <w:tcPr>
            <w:tcW w:w="3005" w:type="dxa"/>
          </w:tcPr>
          <w:p w14:paraId="11B9B148" w14:textId="76709233" w:rsidR="001A55D4" w:rsidRPr="003A580F" w:rsidRDefault="001A55D4" w:rsidP="001A55D4">
            <w:pPr>
              <w:rPr>
                <w:rFonts w:ascii="Aptos" w:hAnsi="Aptos"/>
                <w:bCs/>
                <w:sz w:val="24"/>
                <w:szCs w:val="24"/>
              </w:rPr>
            </w:pPr>
            <w:r w:rsidRPr="003A580F">
              <w:rPr>
                <w:rFonts w:ascii="Aptos" w:hAnsi="Aptos"/>
                <w:bCs/>
                <w:sz w:val="24"/>
                <w:szCs w:val="24"/>
              </w:rPr>
              <w:t>Confident in dealing with a variety of stakeholders</w:t>
            </w:r>
          </w:p>
        </w:tc>
        <w:tc>
          <w:tcPr>
            <w:tcW w:w="3005" w:type="dxa"/>
          </w:tcPr>
          <w:p w14:paraId="1BD2E1A3" w14:textId="7F83DD4C" w:rsidR="001A55D4" w:rsidRPr="003A580F" w:rsidRDefault="00AA2ABD" w:rsidP="00085C13">
            <w:pPr>
              <w:rPr>
                <w:rFonts w:ascii="Aptos" w:hAnsi="Aptos"/>
                <w:b/>
                <w:sz w:val="28"/>
                <w:szCs w:val="24"/>
              </w:rPr>
            </w:pPr>
            <w:r>
              <w:rPr>
                <w:rFonts w:ascii="Aptos" w:hAnsi="Aptos"/>
                <w:b/>
                <w:sz w:val="28"/>
                <w:szCs w:val="24"/>
              </w:rPr>
              <w:t>X</w:t>
            </w:r>
          </w:p>
        </w:tc>
        <w:tc>
          <w:tcPr>
            <w:tcW w:w="3006" w:type="dxa"/>
          </w:tcPr>
          <w:p w14:paraId="0426F2D3" w14:textId="77777777" w:rsidR="001A55D4" w:rsidRPr="003A580F" w:rsidRDefault="001A55D4" w:rsidP="00085C13">
            <w:pPr>
              <w:rPr>
                <w:rFonts w:ascii="Aptos" w:hAnsi="Aptos"/>
                <w:b/>
                <w:sz w:val="28"/>
                <w:szCs w:val="24"/>
              </w:rPr>
            </w:pPr>
          </w:p>
        </w:tc>
      </w:tr>
      <w:tr w:rsidR="001A55D4" w:rsidRPr="003A580F" w14:paraId="4F555863" w14:textId="77777777" w:rsidTr="00085C13">
        <w:tc>
          <w:tcPr>
            <w:tcW w:w="3005" w:type="dxa"/>
          </w:tcPr>
          <w:p w14:paraId="485D782D" w14:textId="632EA6E7" w:rsidR="001A55D4" w:rsidRPr="003A580F" w:rsidRDefault="001A55D4" w:rsidP="001A55D4">
            <w:pPr>
              <w:rPr>
                <w:rFonts w:ascii="Aptos" w:hAnsi="Aptos"/>
                <w:bCs/>
                <w:sz w:val="24"/>
                <w:szCs w:val="24"/>
              </w:rPr>
            </w:pPr>
            <w:r w:rsidRPr="003A580F">
              <w:rPr>
                <w:rFonts w:ascii="Aptos" w:hAnsi="Aptos"/>
                <w:bCs/>
                <w:sz w:val="24"/>
                <w:szCs w:val="24"/>
              </w:rPr>
              <w:t>Professional and honest</w:t>
            </w:r>
          </w:p>
        </w:tc>
        <w:tc>
          <w:tcPr>
            <w:tcW w:w="3005" w:type="dxa"/>
          </w:tcPr>
          <w:p w14:paraId="44D82D90" w14:textId="00CDBA27" w:rsidR="001A55D4" w:rsidRPr="003A580F" w:rsidRDefault="00AA2ABD" w:rsidP="00085C13">
            <w:pPr>
              <w:rPr>
                <w:rFonts w:ascii="Aptos" w:hAnsi="Aptos"/>
                <w:b/>
                <w:sz w:val="28"/>
                <w:szCs w:val="24"/>
              </w:rPr>
            </w:pPr>
            <w:r>
              <w:rPr>
                <w:rFonts w:ascii="Aptos" w:hAnsi="Aptos"/>
                <w:b/>
                <w:sz w:val="28"/>
                <w:szCs w:val="24"/>
              </w:rPr>
              <w:t>X</w:t>
            </w:r>
          </w:p>
        </w:tc>
        <w:tc>
          <w:tcPr>
            <w:tcW w:w="3006" w:type="dxa"/>
          </w:tcPr>
          <w:p w14:paraId="3458D7A3" w14:textId="77777777" w:rsidR="001A55D4" w:rsidRPr="003A580F" w:rsidRDefault="001A55D4" w:rsidP="00085C13">
            <w:pPr>
              <w:rPr>
                <w:rFonts w:ascii="Aptos" w:hAnsi="Aptos"/>
                <w:b/>
                <w:sz w:val="28"/>
                <w:szCs w:val="24"/>
              </w:rPr>
            </w:pPr>
          </w:p>
        </w:tc>
      </w:tr>
      <w:tr w:rsidR="00690A09" w:rsidRPr="003A580F" w14:paraId="21A685D0" w14:textId="77777777" w:rsidTr="00085C13">
        <w:tc>
          <w:tcPr>
            <w:tcW w:w="3005" w:type="dxa"/>
          </w:tcPr>
          <w:p w14:paraId="1FBB8536" w14:textId="1F8DEA81" w:rsidR="00690A09" w:rsidRPr="00271034" w:rsidRDefault="005509B5" w:rsidP="001A55D4">
            <w:pPr>
              <w:rPr>
                <w:rFonts w:ascii="Aptos" w:hAnsi="Aptos"/>
                <w:bCs/>
                <w:sz w:val="24"/>
                <w:szCs w:val="24"/>
              </w:rPr>
            </w:pPr>
            <w:r w:rsidRPr="00271034">
              <w:rPr>
                <w:rFonts w:ascii="Aptos" w:hAnsi="Aptos"/>
                <w:sz w:val="24"/>
                <w:szCs w:val="24"/>
              </w:rPr>
              <w:t>Ability to inspire and nurture children.</w:t>
            </w:r>
          </w:p>
        </w:tc>
        <w:tc>
          <w:tcPr>
            <w:tcW w:w="3005" w:type="dxa"/>
          </w:tcPr>
          <w:p w14:paraId="77F2218F" w14:textId="0F8AC12F" w:rsidR="00690A09" w:rsidRDefault="005509B5" w:rsidP="00085C13">
            <w:pPr>
              <w:rPr>
                <w:rFonts w:ascii="Aptos" w:hAnsi="Aptos"/>
                <w:b/>
                <w:sz w:val="28"/>
                <w:szCs w:val="24"/>
              </w:rPr>
            </w:pPr>
            <w:r>
              <w:rPr>
                <w:rFonts w:ascii="Aptos" w:hAnsi="Aptos"/>
                <w:b/>
                <w:sz w:val="28"/>
                <w:szCs w:val="24"/>
              </w:rPr>
              <w:t>X</w:t>
            </w:r>
          </w:p>
        </w:tc>
        <w:tc>
          <w:tcPr>
            <w:tcW w:w="3006" w:type="dxa"/>
          </w:tcPr>
          <w:p w14:paraId="1EFE6CF4" w14:textId="77777777" w:rsidR="00690A09" w:rsidRPr="003A580F" w:rsidRDefault="00690A09" w:rsidP="00085C13">
            <w:pPr>
              <w:rPr>
                <w:rFonts w:ascii="Aptos" w:hAnsi="Aptos"/>
                <w:b/>
                <w:sz w:val="28"/>
                <w:szCs w:val="24"/>
              </w:rPr>
            </w:pPr>
          </w:p>
        </w:tc>
      </w:tr>
      <w:tr w:rsidR="00324F34" w:rsidRPr="003A580F" w14:paraId="552E2574" w14:textId="77777777" w:rsidTr="00085C13">
        <w:tc>
          <w:tcPr>
            <w:tcW w:w="3005" w:type="dxa"/>
          </w:tcPr>
          <w:p w14:paraId="6C772549" w14:textId="665FAEA0" w:rsidR="00324F34" w:rsidRPr="00271034" w:rsidRDefault="00324F34" w:rsidP="001A55D4">
            <w:pPr>
              <w:rPr>
                <w:rFonts w:ascii="Aptos" w:hAnsi="Aptos"/>
                <w:sz w:val="24"/>
                <w:szCs w:val="24"/>
              </w:rPr>
            </w:pPr>
            <w:r w:rsidRPr="00271034">
              <w:rPr>
                <w:rFonts w:ascii="Aptos" w:hAnsi="Aptos"/>
                <w:sz w:val="24"/>
                <w:szCs w:val="24"/>
              </w:rPr>
              <w:t>Ability to work flexibly and collaboratively within a team and know when to seek the advice and support of colleagues.</w:t>
            </w:r>
          </w:p>
        </w:tc>
        <w:tc>
          <w:tcPr>
            <w:tcW w:w="3005" w:type="dxa"/>
          </w:tcPr>
          <w:p w14:paraId="31DE5CB4" w14:textId="4CA395A2" w:rsidR="00324F34" w:rsidRDefault="00324F34" w:rsidP="00085C13">
            <w:pPr>
              <w:rPr>
                <w:rFonts w:ascii="Aptos" w:hAnsi="Aptos"/>
                <w:b/>
                <w:sz w:val="28"/>
                <w:szCs w:val="24"/>
              </w:rPr>
            </w:pPr>
            <w:r>
              <w:rPr>
                <w:rFonts w:ascii="Aptos" w:hAnsi="Aptos"/>
                <w:b/>
                <w:sz w:val="28"/>
                <w:szCs w:val="24"/>
              </w:rPr>
              <w:t>X</w:t>
            </w:r>
          </w:p>
        </w:tc>
        <w:tc>
          <w:tcPr>
            <w:tcW w:w="3006" w:type="dxa"/>
          </w:tcPr>
          <w:p w14:paraId="3A97308B" w14:textId="77777777" w:rsidR="00324F34" w:rsidRPr="003A580F" w:rsidRDefault="00324F34" w:rsidP="00085C13">
            <w:pPr>
              <w:rPr>
                <w:rFonts w:ascii="Aptos" w:hAnsi="Aptos"/>
                <w:b/>
                <w:sz w:val="28"/>
                <w:szCs w:val="24"/>
              </w:rPr>
            </w:pPr>
          </w:p>
        </w:tc>
      </w:tr>
      <w:tr w:rsidR="001A55D4" w:rsidRPr="003A580F" w14:paraId="67D9FE96" w14:textId="77777777" w:rsidTr="00C2289F">
        <w:tc>
          <w:tcPr>
            <w:tcW w:w="9016" w:type="dxa"/>
            <w:gridSpan w:val="3"/>
          </w:tcPr>
          <w:p w14:paraId="0588B024" w14:textId="041B660E" w:rsidR="001A55D4" w:rsidRPr="003A580F" w:rsidRDefault="00E33B44" w:rsidP="00085C13">
            <w:pPr>
              <w:rPr>
                <w:rFonts w:ascii="Aptos" w:hAnsi="Aptos"/>
                <w:b/>
                <w:sz w:val="28"/>
                <w:szCs w:val="24"/>
              </w:rPr>
            </w:pPr>
            <w:r>
              <w:rPr>
                <w:rFonts w:ascii="Aptos" w:hAnsi="Aptos"/>
                <w:b/>
                <w:sz w:val="24"/>
                <w:szCs w:val="24"/>
              </w:rPr>
              <w:t>Safeguarding</w:t>
            </w:r>
            <w:r w:rsidR="000C07B7">
              <w:rPr>
                <w:rFonts w:ascii="Aptos" w:hAnsi="Aptos"/>
                <w:b/>
                <w:sz w:val="24"/>
                <w:szCs w:val="24"/>
              </w:rPr>
              <w:t xml:space="preserve"> (Training will be given)</w:t>
            </w:r>
            <w:r>
              <w:rPr>
                <w:rFonts w:ascii="Aptos" w:hAnsi="Aptos"/>
                <w:b/>
                <w:sz w:val="24"/>
                <w:szCs w:val="24"/>
              </w:rPr>
              <w:t xml:space="preserve"> </w:t>
            </w:r>
            <w:r w:rsidR="001A55D4" w:rsidRPr="003A580F">
              <w:rPr>
                <w:rFonts w:ascii="Aptos" w:hAnsi="Aptos"/>
                <w:b/>
                <w:sz w:val="24"/>
                <w:szCs w:val="24"/>
              </w:rPr>
              <w:tab/>
            </w:r>
          </w:p>
        </w:tc>
      </w:tr>
      <w:tr w:rsidR="001A55D4" w:rsidRPr="003A580F" w14:paraId="7931BCE3" w14:textId="77777777" w:rsidTr="00085C13">
        <w:tc>
          <w:tcPr>
            <w:tcW w:w="3005" w:type="dxa"/>
          </w:tcPr>
          <w:p w14:paraId="567194DE" w14:textId="77777777" w:rsidR="000C07B7" w:rsidRPr="00271034" w:rsidRDefault="000C07B7" w:rsidP="000C07B7">
            <w:pPr>
              <w:spacing w:after="160" w:line="278" w:lineRule="auto"/>
              <w:rPr>
                <w:rFonts w:ascii="Aptos" w:hAnsi="Aptos"/>
                <w:sz w:val="24"/>
                <w:szCs w:val="24"/>
              </w:rPr>
            </w:pPr>
            <w:r w:rsidRPr="00271034">
              <w:rPr>
                <w:rFonts w:ascii="Aptos" w:hAnsi="Aptos"/>
                <w:sz w:val="24"/>
                <w:szCs w:val="24"/>
              </w:rPr>
              <w:t>Secure awareness of child protection procedures.</w:t>
            </w:r>
          </w:p>
          <w:p w14:paraId="4E79DBC1" w14:textId="2DF2CB64" w:rsidR="001A55D4" w:rsidRPr="00271034" w:rsidRDefault="001A55D4" w:rsidP="001A55D4">
            <w:pPr>
              <w:rPr>
                <w:rFonts w:ascii="Aptos" w:hAnsi="Aptos"/>
                <w:bCs/>
                <w:sz w:val="24"/>
                <w:szCs w:val="24"/>
              </w:rPr>
            </w:pPr>
          </w:p>
        </w:tc>
        <w:tc>
          <w:tcPr>
            <w:tcW w:w="3005" w:type="dxa"/>
          </w:tcPr>
          <w:p w14:paraId="33F054A7" w14:textId="77777777" w:rsidR="001A55D4" w:rsidRPr="003A580F" w:rsidRDefault="001A55D4" w:rsidP="00085C13">
            <w:pPr>
              <w:rPr>
                <w:rFonts w:ascii="Aptos" w:hAnsi="Aptos"/>
                <w:b/>
                <w:sz w:val="28"/>
                <w:szCs w:val="24"/>
              </w:rPr>
            </w:pPr>
          </w:p>
        </w:tc>
        <w:tc>
          <w:tcPr>
            <w:tcW w:w="3006" w:type="dxa"/>
          </w:tcPr>
          <w:p w14:paraId="25EC66D5" w14:textId="76326DE1" w:rsidR="001A55D4" w:rsidRPr="003A580F" w:rsidRDefault="000C07B7" w:rsidP="00085C13">
            <w:pPr>
              <w:rPr>
                <w:rFonts w:ascii="Aptos" w:hAnsi="Aptos"/>
                <w:b/>
                <w:sz w:val="28"/>
                <w:szCs w:val="24"/>
              </w:rPr>
            </w:pPr>
            <w:r>
              <w:rPr>
                <w:rFonts w:ascii="Aptos" w:hAnsi="Aptos"/>
                <w:b/>
                <w:sz w:val="28"/>
                <w:szCs w:val="24"/>
              </w:rPr>
              <w:t>X</w:t>
            </w:r>
          </w:p>
        </w:tc>
      </w:tr>
      <w:tr w:rsidR="000C07B7" w:rsidRPr="003A580F" w14:paraId="35CD7BB4" w14:textId="77777777" w:rsidTr="00085C13">
        <w:tc>
          <w:tcPr>
            <w:tcW w:w="3005" w:type="dxa"/>
          </w:tcPr>
          <w:p w14:paraId="65FAB6D5" w14:textId="77777777" w:rsidR="00757FFB" w:rsidRPr="00271034" w:rsidRDefault="00757FFB" w:rsidP="00757FFB">
            <w:pPr>
              <w:spacing w:after="160" w:line="278" w:lineRule="auto"/>
              <w:rPr>
                <w:rFonts w:ascii="Aptos" w:hAnsi="Aptos"/>
                <w:sz w:val="24"/>
                <w:szCs w:val="24"/>
              </w:rPr>
            </w:pPr>
            <w:r w:rsidRPr="00271034">
              <w:rPr>
                <w:rFonts w:ascii="Aptos" w:hAnsi="Aptos"/>
                <w:sz w:val="24"/>
                <w:szCs w:val="24"/>
              </w:rPr>
              <w:t>Commitment to promoting the welfare of all children.</w:t>
            </w:r>
          </w:p>
          <w:p w14:paraId="5AB9C05B" w14:textId="77777777" w:rsidR="000C07B7" w:rsidRPr="00271034" w:rsidRDefault="000C07B7" w:rsidP="000C07B7">
            <w:pPr>
              <w:spacing w:after="160" w:line="278" w:lineRule="auto"/>
              <w:rPr>
                <w:rFonts w:ascii="Aptos" w:hAnsi="Aptos"/>
                <w:sz w:val="24"/>
                <w:szCs w:val="24"/>
              </w:rPr>
            </w:pPr>
          </w:p>
        </w:tc>
        <w:tc>
          <w:tcPr>
            <w:tcW w:w="3005" w:type="dxa"/>
          </w:tcPr>
          <w:p w14:paraId="23154BCF" w14:textId="3CD140D4" w:rsidR="000C07B7" w:rsidRPr="003A580F" w:rsidRDefault="008332AE" w:rsidP="00085C13">
            <w:pPr>
              <w:rPr>
                <w:rFonts w:ascii="Aptos" w:hAnsi="Aptos"/>
                <w:b/>
                <w:sz w:val="28"/>
                <w:szCs w:val="24"/>
              </w:rPr>
            </w:pPr>
            <w:r>
              <w:rPr>
                <w:rFonts w:ascii="Aptos" w:hAnsi="Aptos"/>
                <w:b/>
                <w:sz w:val="28"/>
                <w:szCs w:val="24"/>
              </w:rPr>
              <w:t>X</w:t>
            </w:r>
          </w:p>
        </w:tc>
        <w:tc>
          <w:tcPr>
            <w:tcW w:w="3006" w:type="dxa"/>
          </w:tcPr>
          <w:p w14:paraId="030A1B7F" w14:textId="77777777" w:rsidR="000C07B7" w:rsidRDefault="000C07B7" w:rsidP="00085C13">
            <w:pPr>
              <w:rPr>
                <w:rFonts w:ascii="Aptos" w:hAnsi="Aptos"/>
                <w:b/>
                <w:sz w:val="28"/>
                <w:szCs w:val="24"/>
              </w:rPr>
            </w:pPr>
          </w:p>
        </w:tc>
      </w:tr>
    </w:tbl>
    <w:p w14:paraId="3103D157" w14:textId="77777777" w:rsidR="00085C13" w:rsidRPr="003A580F" w:rsidRDefault="00085C13" w:rsidP="00085C13">
      <w:pPr>
        <w:rPr>
          <w:rFonts w:ascii="Aptos" w:hAnsi="Aptos"/>
          <w:b/>
          <w:sz w:val="28"/>
          <w:szCs w:val="24"/>
        </w:rPr>
      </w:pPr>
    </w:p>
    <w:p w14:paraId="0389E4DF" w14:textId="77777777" w:rsidR="00085C13" w:rsidRPr="003A580F" w:rsidRDefault="00085C13" w:rsidP="00085C13">
      <w:pPr>
        <w:rPr>
          <w:rFonts w:ascii="Aptos" w:hAnsi="Aptos"/>
          <w:b/>
          <w:sz w:val="28"/>
          <w:szCs w:val="24"/>
        </w:rPr>
      </w:pPr>
    </w:p>
    <w:p w14:paraId="0403760D" w14:textId="77777777" w:rsidR="00085C13" w:rsidRPr="003A580F" w:rsidRDefault="00085C13" w:rsidP="00085C13">
      <w:pPr>
        <w:rPr>
          <w:rFonts w:ascii="Aptos" w:hAnsi="Aptos"/>
          <w:b/>
          <w:sz w:val="28"/>
          <w:szCs w:val="24"/>
        </w:rPr>
      </w:pPr>
    </w:p>
    <w:p w14:paraId="600C4591" w14:textId="77777777" w:rsidR="007E4CC0" w:rsidRPr="003A580F" w:rsidRDefault="007E4CC0" w:rsidP="00271034">
      <w:pPr>
        <w:rPr>
          <w:rFonts w:ascii="Aptos" w:hAnsi="Aptos"/>
          <w:b/>
          <w:sz w:val="28"/>
          <w:szCs w:val="24"/>
        </w:rPr>
      </w:pPr>
    </w:p>
    <w:p w14:paraId="069EE692" w14:textId="1F5222AF" w:rsidR="00DF548F" w:rsidRPr="003A580F" w:rsidRDefault="00DF548F" w:rsidP="00383B3D">
      <w:pPr>
        <w:jc w:val="center"/>
        <w:rPr>
          <w:rFonts w:ascii="Aptos" w:hAnsi="Aptos"/>
        </w:rPr>
      </w:pPr>
    </w:p>
    <w:sectPr w:rsidR="00DF548F" w:rsidRPr="003A580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6AE8B" w14:textId="77777777" w:rsidR="00761867" w:rsidRDefault="00761867" w:rsidP="00DF548F">
      <w:pPr>
        <w:spacing w:after="0" w:line="240" w:lineRule="auto"/>
      </w:pPr>
      <w:r>
        <w:separator/>
      </w:r>
    </w:p>
  </w:endnote>
  <w:endnote w:type="continuationSeparator" w:id="0">
    <w:p w14:paraId="70804484" w14:textId="77777777" w:rsidR="00761867" w:rsidRDefault="00761867" w:rsidP="00DF54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 Pro W3">
    <w:altName w:val="MS Mincho"/>
    <w:panose1 w:val="00000000000000000000"/>
    <w:charset w:val="80"/>
    <w:family w:val="auto"/>
    <w:notTrueType/>
    <w:pitch w:val="variable"/>
    <w:sig w:usb0="00000001" w:usb1="08070000" w:usb2="00000010" w:usb3="00000000" w:csb0="00020000" w:csb1="00000000"/>
  </w:font>
  <w:font w:name="Aptos">
    <w:charset w:val="00"/>
    <w:family w:val="swiss"/>
    <w:pitch w:val="variable"/>
    <w:sig w:usb0="20000287" w:usb1="00000003" w:usb2="00000000" w:usb3="00000000" w:csb0="0000019F" w:csb1="00000000"/>
  </w:font>
  <w:font w:name="Gill Sans Light">
    <w:altName w:val="Gill Sans M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365511"/>
      <w:docPartObj>
        <w:docPartGallery w:val="Page Numbers (Bottom of Page)"/>
        <w:docPartUnique/>
      </w:docPartObj>
    </w:sdtPr>
    <w:sdtEndPr>
      <w:rPr>
        <w:noProof/>
      </w:rPr>
    </w:sdtEndPr>
    <w:sdtContent>
      <w:p w14:paraId="1DF79D12" w14:textId="77777777" w:rsidR="00590DF7" w:rsidRPr="00CF28B3" w:rsidRDefault="00590DF7" w:rsidP="00590DF7">
        <w:pPr>
          <w:pStyle w:val="Footer"/>
          <w:jc w:val="right"/>
        </w:pPr>
        <w:r w:rsidRPr="00CF28B3">
          <w:fldChar w:fldCharType="begin"/>
        </w:r>
        <w:r w:rsidRPr="00CF28B3">
          <w:instrText xml:space="preserve"> PAGE   \* MERGEFORMAT </w:instrText>
        </w:r>
        <w:r w:rsidRPr="00CF28B3">
          <w:fldChar w:fldCharType="separate"/>
        </w:r>
        <w:r w:rsidR="007E4CC0">
          <w:rPr>
            <w:noProof/>
          </w:rPr>
          <w:t>2</w:t>
        </w:r>
        <w:r w:rsidRPr="00CF28B3">
          <w:rPr>
            <w:noProof/>
          </w:rPr>
          <w:fldChar w:fldCharType="end"/>
        </w:r>
      </w:p>
    </w:sdtContent>
  </w:sdt>
  <w:p w14:paraId="3F517ED3" w14:textId="77777777" w:rsidR="00590DF7" w:rsidRPr="00590DF7" w:rsidRDefault="00590DF7" w:rsidP="00590DF7">
    <w:pPr>
      <w:rPr>
        <w:rFonts w:ascii="Gill Sans MT" w:hAnsi="Gill Sans MT"/>
        <w:sz w:val="20"/>
        <w:szCs w:val="20"/>
      </w:rPr>
    </w:pPr>
    <w:r w:rsidRPr="00CF28B3">
      <w:rPr>
        <w:rFonts w:ascii="Gill Sans MT" w:hAnsi="Gill Sans MT"/>
        <w:sz w:val="20"/>
        <w:szCs w:val="20"/>
        <w:lang w:eastAsia="en-GB"/>
      </w:rPr>
      <w:t>Diocese of Gloucester Academies Trust.  Registered Office: 3 College Green, Gloucester, GL1 2LR. Registered in England. Company Number: 08149299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2E9B92" w14:textId="77777777" w:rsidR="00761867" w:rsidRDefault="00761867" w:rsidP="00DF548F">
      <w:pPr>
        <w:spacing w:after="0" w:line="240" w:lineRule="auto"/>
      </w:pPr>
      <w:r>
        <w:separator/>
      </w:r>
    </w:p>
  </w:footnote>
  <w:footnote w:type="continuationSeparator" w:id="0">
    <w:p w14:paraId="42D8FE1D" w14:textId="77777777" w:rsidR="00761867" w:rsidRDefault="00761867" w:rsidP="00DF54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CE1234" w14:textId="77777777" w:rsidR="00DF548F" w:rsidRDefault="00DF548F">
    <w:pPr>
      <w:pStyle w:val="Header"/>
    </w:pPr>
    <w:r>
      <w:rPr>
        <w:noProof/>
        <w:lang w:eastAsia="en-GB"/>
      </w:rPr>
      <w:drawing>
        <wp:anchor distT="0" distB="0" distL="114300" distR="114300" simplePos="0" relativeHeight="251659264" behindDoc="0" locked="0" layoutInCell="1" allowOverlap="1" wp14:anchorId="19B1A177" wp14:editId="4E8C0FE5">
          <wp:simplePos x="0" y="0"/>
          <wp:positionH relativeFrom="column">
            <wp:posOffset>-274955</wp:posOffset>
          </wp:positionH>
          <wp:positionV relativeFrom="paragraph">
            <wp:posOffset>95250</wp:posOffset>
          </wp:positionV>
          <wp:extent cx="1707312" cy="1246909"/>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GAT Logo.jp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9670" cy="12486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42F18"/>
    <w:multiLevelType w:val="hybridMultilevel"/>
    <w:tmpl w:val="ECE0C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D81C6D"/>
    <w:multiLevelType w:val="hybridMultilevel"/>
    <w:tmpl w:val="5582C7D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042B16"/>
    <w:multiLevelType w:val="hybridMultilevel"/>
    <w:tmpl w:val="5D4CBD7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3" w15:restartNumberingAfterBreak="0">
    <w:nsid w:val="5A496B88"/>
    <w:multiLevelType w:val="hybridMultilevel"/>
    <w:tmpl w:val="25A48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F51C19"/>
    <w:multiLevelType w:val="hybridMultilevel"/>
    <w:tmpl w:val="2196B8BA"/>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5" w15:restartNumberingAfterBreak="0">
    <w:nsid w:val="5F7D0CF5"/>
    <w:multiLevelType w:val="hybridMultilevel"/>
    <w:tmpl w:val="021A021A"/>
    <w:lvl w:ilvl="0" w:tplc="7400AA26">
      <w:numFmt w:val="bullet"/>
      <w:lvlText w:val="-"/>
      <w:lvlJc w:val="left"/>
      <w:pPr>
        <w:ind w:left="720" w:hanging="360"/>
      </w:pPr>
      <w:rPr>
        <w:rFonts w:ascii="Gill Sans MT" w:eastAsiaTheme="minorHAnsi" w:hAnsi="Gill Sans M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FF7B67"/>
    <w:multiLevelType w:val="hybridMultilevel"/>
    <w:tmpl w:val="0640283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9604C73"/>
    <w:multiLevelType w:val="hybridMultilevel"/>
    <w:tmpl w:val="13B0ACC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135506F"/>
    <w:multiLevelType w:val="hybridMultilevel"/>
    <w:tmpl w:val="0A78FA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77931802">
    <w:abstractNumId w:val="5"/>
  </w:num>
  <w:num w:numId="2" w16cid:durableId="398482393">
    <w:abstractNumId w:val="1"/>
  </w:num>
  <w:num w:numId="3" w16cid:durableId="67508058">
    <w:abstractNumId w:val="6"/>
  </w:num>
  <w:num w:numId="4" w16cid:durableId="591931620">
    <w:abstractNumId w:val="7"/>
  </w:num>
  <w:num w:numId="5" w16cid:durableId="89474246">
    <w:abstractNumId w:val="8"/>
  </w:num>
  <w:num w:numId="6" w16cid:durableId="2025857997">
    <w:abstractNumId w:val="4"/>
  </w:num>
  <w:num w:numId="7" w16cid:durableId="466822065">
    <w:abstractNumId w:val="2"/>
  </w:num>
  <w:num w:numId="8" w16cid:durableId="736443757">
    <w:abstractNumId w:val="3"/>
  </w:num>
  <w:num w:numId="9" w16cid:durableId="1507358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47"/>
    <w:rsid w:val="00006662"/>
    <w:rsid w:val="00011881"/>
    <w:rsid w:val="00022630"/>
    <w:rsid w:val="000331E9"/>
    <w:rsid w:val="00066899"/>
    <w:rsid w:val="00085C13"/>
    <w:rsid w:val="000B3FFD"/>
    <w:rsid w:val="000C07B7"/>
    <w:rsid w:val="00120BBB"/>
    <w:rsid w:val="00180493"/>
    <w:rsid w:val="001A55D4"/>
    <w:rsid w:val="001E23A9"/>
    <w:rsid w:val="0021471B"/>
    <w:rsid w:val="00232F54"/>
    <w:rsid w:val="00244847"/>
    <w:rsid w:val="00271034"/>
    <w:rsid w:val="00272AA1"/>
    <w:rsid w:val="002C57D0"/>
    <w:rsid w:val="002E41C9"/>
    <w:rsid w:val="003118F0"/>
    <w:rsid w:val="00324F34"/>
    <w:rsid w:val="00350870"/>
    <w:rsid w:val="003624D4"/>
    <w:rsid w:val="003679C7"/>
    <w:rsid w:val="00383695"/>
    <w:rsid w:val="00383B3D"/>
    <w:rsid w:val="003A580F"/>
    <w:rsid w:val="003D4188"/>
    <w:rsid w:val="003D5824"/>
    <w:rsid w:val="004E0D07"/>
    <w:rsid w:val="0050623C"/>
    <w:rsid w:val="005509B5"/>
    <w:rsid w:val="00566A99"/>
    <w:rsid w:val="005747C6"/>
    <w:rsid w:val="00584A43"/>
    <w:rsid w:val="00590DF7"/>
    <w:rsid w:val="005B16DA"/>
    <w:rsid w:val="00632F41"/>
    <w:rsid w:val="00670707"/>
    <w:rsid w:val="00690A09"/>
    <w:rsid w:val="006D50F1"/>
    <w:rsid w:val="007172DD"/>
    <w:rsid w:val="00757FFB"/>
    <w:rsid w:val="00761867"/>
    <w:rsid w:val="00791642"/>
    <w:rsid w:val="007C4DE4"/>
    <w:rsid w:val="007C588F"/>
    <w:rsid w:val="007E4CC0"/>
    <w:rsid w:val="00830EAB"/>
    <w:rsid w:val="008332AE"/>
    <w:rsid w:val="008C3D37"/>
    <w:rsid w:val="008D60EB"/>
    <w:rsid w:val="009F032A"/>
    <w:rsid w:val="00A07A09"/>
    <w:rsid w:val="00A501A3"/>
    <w:rsid w:val="00A91CFA"/>
    <w:rsid w:val="00AA2ABD"/>
    <w:rsid w:val="00B42756"/>
    <w:rsid w:val="00B92E7B"/>
    <w:rsid w:val="00BA138A"/>
    <w:rsid w:val="00C32D29"/>
    <w:rsid w:val="00C70751"/>
    <w:rsid w:val="00C85186"/>
    <w:rsid w:val="00CC48FB"/>
    <w:rsid w:val="00D02442"/>
    <w:rsid w:val="00D15762"/>
    <w:rsid w:val="00D613B2"/>
    <w:rsid w:val="00DF548F"/>
    <w:rsid w:val="00E042B9"/>
    <w:rsid w:val="00E33B44"/>
    <w:rsid w:val="00EF4C0C"/>
    <w:rsid w:val="00F020FA"/>
    <w:rsid w:val="00F339E8"/>
    <w:rsid w:val="00F72285"/>
    <w:rsid w:val="00FD43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A4352A"/>
  <w15:docId w15:val="{7C89C78E-E479-4B1A-8401-A24EDCFAE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8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847"/>
    <w:rPr>
      <w:rFonts w:ascii="Tahoma" w:hAnsi="Tahoma" w:cs="Tahoma"/>
      <w:sz w:val="16"/>
      <w:szCs w:val="16"/>
    </w:rPr>
  </w:style>
  <w:style w:type="paragraph" w:styleId="Header">
    <w:name w:val="header"/>
    <w:basedOn w:val="Normal"/>
    <w:link w:val="HeaderChar"/>
    <w:uiPriority w:val="99"/>
    <w:unhideWhenUsed/>
    <w:rsid w:val="00DF54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548F"/>
  </w:style>
  <w:style w:type="paragraph" w:styleId="Footer">
    <w:name w:val="footer"/>
    <w:basedOn w:val="Normal"/>
    <w:link w:val="FooterChar"/>
    <w:uiPriority w:val="99"/>
    <w:unhideWhenUsed/>
    <w:rsid w:val="00DF54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548F"/>
  </w:style>
  <w:style w:type="character" w:styleId="Hyperlink">
    <w:name w:val="Hyperlink"/>
    <w:basedOn w:val="DefaultParagraphFont"/>
    <w:uiPriority w:val="99"/>
    <w:unhideWhenUsed/>
    <w:rsid w:val="00DF548F"/>
    <w:rPr>
      <w:color w:val="0000FF" w:themeColor="hyperlink"/>
      <w:u w:val="single"/>
    </w:rPr>
  </w:style>
  <w:style w:type="paragraph" w:styleId="NoSpacing">
    <w:name w:val="No Spacing"/>
    <w:uiPriority w:val="1"/>
    <w:qFormat/>
    <w:rsid w:val="00DF548F"/>
    <w:pPr>
      <w:spacing w:after="0" w:line="240" w:lineRule="auto"/>
    </w:pPr>
  </w:style>
  <w:style w:type="paragraph" w:styleId="ListParagraph">
    <w:name w:val="List Paragraph"/>
    <w:basedOn w:val="Normal"/>
    <w:uiPriority w:val="99"/>
    <w:qFormat/>
    <w:rsid w:val="00590DF7"/>
    <w:pPr>
      <w:ind w:left="720"/>
      <w:contextualSpacing/>
    </w:pPr>
  </w:style>
  <w:style w:type="paragraph" w:styleId="NormalWeb">
    <w:name w:val="Normal (Web)"/>
    <w:basedOn w:val="Normal"/>
    <w:uiPriority w:val="99"/>
    <w:unhideWhenUsed/>
    <w:rsid w:val="00590DF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590DF7"/>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uiPriority w:val="59"/>
    <w:rsid w:val="00590D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uiPriority w:val="99"/>
    <w:rsid w:val="00590DF7"/>
    <w:pPr>
      <w:spacing w:after="0" w:line="240" w:lineRule="auto"/>
    </w:pPr>
    <w:rPr>
      <w:rFonts w:ascii="Helvetica" w:eastAsia="?????? Pro W3" w:hAnsi="Helvetica" w:cs="Times New Roman"/>
      <w:color w:val="000000"/>
      <w:sz w:val="24"/>
      <w:szCs w:val="20"/>
      <w:lang w:val="en-US" w:eastAsia="en-GB"/>
    </w:rPr>
  </w:style>
  <w:style w:type="paragraph" w:customStyle="1" w:styleId="font8">
    <w:name w:val="font_8"/>
    <w:basedOn w:val="Normal"/>
    <w:rsid w:val="00383B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383B3D"/>
  </w:style>
  <w:style w:type="character" w:customStyle="1" w:styleId="wixguard">
    <w:name w:val="wixguard"/>
    <w:basedOn w:val="DefaultParagraphFont"/>
    <w:rsid w:val="00383B3D"/>
  </w:style>
  <w:style w:type="character" w:styleId="UnresolvedMention">
    <w:name w:val="Unresolved Mention"/>
    <w:basedOn w:val="DefaultParagraphFont"/>
    <w:uiPriority w:val="99"/>
    <w:semiHidden/>
    <w:unhideWhenUsed/>
    <w:rsid w:val="00D15762"/>
    <w:rPr>
      <w:color w:val="605E5C"/>
      <w:shd w:val="clear" w:color="auto" w:fill="E1DFDD"/>
    </w:rPr>
  </w:style>
  <w:style w:type="character" w:styleId="FollowedHyperlink">
    <w:name w:val="FollowedHyperlink"/>
    <w:basedOn w:val="DefaultParagraphFont"/>
    <w:uiPriority w:val="99"/>
    <w:semiHidden/>
    <w:unhideWhenUsed/>
    <w:rsid w:val="000668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81">
      <w:bodyDiv w:val="1"/>
      <w:marLeft w:val="0"/>
      <w:marRight w:val="0"/>
      <w:marTop w:val="0"/>
      <w:marBottom w:val="0"/>
      <w:divBdr>
        <w:top w:val="none" w:sz="0" w:space="0" w:color="auto"/>
        <w:left w:val="none" w:sz="0" w:space="0" w:color="auto"/>
        <w:bottom w:val="none" w:sz="0" w:space="0" w:color="auto"/>
        <w:right w:val="none" w:sz="0" w:space="0" w:color="auto"/>
      </w:divBdr>
    </w:div>
    <w:div w:id="1215044740">
      <w:bodyDiv w:val="1"/>
      <w:marLeft w:val="0"/>
      <w:marRight w:val="0"/>
      <w:marTop w:val="0"/>
      <w:marBottom w:val="0"/>
      <w:divBdr>
        <w:top w:val="none" w:sz="0" w:space="0" w:color="auto"/>
        <w:left w:val="none" w:sz="0" w:space="0" w:color="auto"/>
        <w:bottom w:val="none" w:sz="0" w:space="0" w:color="auto"/>
        <w:right w:val="none" w:sz="0" w:space="0" w:color="auto"/>
      </w:divBdr>
    </w:div>
    <w:div w:id="1361080632">
      <w:bodyDiv w:val="1"/>
      <w:marLeft w:val="0"/>
      <w:marRight w:val="0"/>
      <w:marTop w:val="0"/>
      <w:marBottom w:val="0"/>
      <w:divBdr>
        <w:top w:val="none" w:sz="0" w:space="0" w:color="auto"/>
        <w:left w:val="none" w:sz="0" w:space="0" w:color="auto"/>
        <w:bottom w:val="none" w:sz="0" w:space="0" w:color="auto"/>
        <w:right w:val="none" w:sz="0" w:space="0" w:color="auto"/>
      </w:divBdr>
    </w:div>
    <w:div w:id="147772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www.dgat.org.uk" TargetMode="External"/><Relationship Id="rId3" Type="http://schemas.openxmlformats.org/officeDocument/2006/relationships/styles" Target="styles.xml"/><Relationship Id="rId21" Type="http://schemas.openxmlformats.org/officeDocument/2006/relationships/hyperlink" Target="mailto:head@coaley.dgat.org.uk" TargetMode="Externa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hyperlink" Target="https://www.coaleyacademy.co.uk/web/"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https://www.coaleyacademy.co.uk/web/vacancies/6722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mailto:admin@coaley.dgat.org.uk" TargetMode="Externa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hdphoto" Target="media/hdphoto2.wdp"/><Relationship Id="rId22" Type="http://schemas.openxmlformats.org/officeDocument/2006/relationships/hyperlink" Target="https://www.dgat.org.uk/cpdl-and-even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2C892-4431-43FB-9856-375E8D4A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1328</Words>
  <Characters>7576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Nicki Wadley (Central)</dc:creator>
  <cp:lastModifiedBy>Vicki Cowan (Central)</cp:lastModifiedBy>
  <cp:revision>2</cp:revision>
  <dcterms:created xsi:type="dcterms:W3CDTF">2025-06-24T08:56:00Z</dcterms:created>
  <dcterms:modified xsi:type="dcterms:W3CDTF">2025-06-24T08:56:00Z</dcterms:modified>
</cp:coreProperties>
</file>